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47DB" w:rsidRPr="00B11F86" w:rsidRDefault="00F347DB" w:rsidP="00B11F86">
      <w:pPr>
        <w:spacing w:line="288" w:lineRule="auto"/>
        <w:jc w:val="center"/>
        <w:rPr>
          <w:b/>
        </w:rPr>
      </w:pPr>
      <w:bookmarkStart w:id="0" w:name="_Toc185309578"/>
      <w:bookmarkStart w:id="1" w:name="_Toc140369662"/>
      <w:r w:rsidRPr="00B11F86">
        <w:rPr>
          <w:b/>
        </w:rPr>
        <w:t>Hệ thống giám sát dân số - dịch tễ học tại Chí Linh (CHILILAB)</w:t>
      </w:r>
    </w:p>
    <w:p w:rsidR="00F347DB" w:rsidRPr="00B11F86" w:rsidRDefault="00F347DB" w:rsidP="00B11F86">
      <w:pPr>
        <w:spacing w:line="288" w:lineRule="auto"/>
        <w:ind w:left="720" w:hanging="720"/>
        <w:jc w:val="right"/>
        <w:rPr>
          <w:i/>
        </w:rPr>
      </w:pPr>
      <w:r w:rsidRPr="00B11F86">
        <w:rPr>
          <w:i/>
        </w:rPr>
        <w:t>Trần Hữu Bích</w:t>
      </w:r>
    </w:p>
    <w:p w:rsidR="00F347DB" w:rsidRPr="00B11F86" w:rsidRDefault="00F347DB" w:rsidP="00B11F86">
      <w:pPr>
        <w:pStyle w:val="Heading1"/>
        <w:spacing w:before="0" w:line="288" w:lineRule="auto"/>
        <w:jc w:val="both"/>
        <w:rPr>
          <w:rFonts w:ascii="Times New Roman" w:hAnsi="Times New Roman" w:cs="Times New Roman"/>
          <w:sz w:val="24"/>
          <w:szCs w:val="24"/>
        </w:rPr>
      </w:pPr>
      <w:r w:rsidRPr="00B11F86">
        <w:rPr>
          <w:rFonts w:ascii="Times New Roman" w:hAnsi="Times New Roman" w:cs="Times New Roman"/>
          <w:sz w:val="24"/>
          <w:szCs w:val="24"/>
        </w:rPr>
        <w:t>1. Giới thiệu</w:t>
      </w:r>
      <w:bookmarkEnd w:id="0"/>
    </w:p>
    <w:p w:rsidR="00F347DB" w:rsidRPr="00B11F86" w:rsidRDefault="00F347DB" w:rsidP="00B11F86">
      <w:pPr>
        <w:pStyle w:val="Heading2"/>
        <w:spacing w:line="288" w:lineRule="auto"/>
        <w:jc w:val="both"/>
        <w:rPr>
          <w:rFonts w:ascii="Times New Roman" w:hAnsi="Times New Roman"/>
          <w:szCs w:val="24"/>
        </w:rPr>
      </w:pPr>
      <w:bookmarkStart w:id="2" w:name="_Toc185309579"/>
      <w:r w:rsidRPr="00B11F86">
        <w:rPr>
          <w:rFonts w:ascii="Times New Roman" w:hAnsi="Times New Roman"/>
          <w:szCs w:val="24"/>
        </w:rPr>
        <w:t>1.1. Cơ sở luận chứng</w:t>
      </w:r>
      <w:bookmarkEnd w:id="2"/>
      <w:r w:rsidRPr="00B11F86">
        <w:rPr>
          <w:rFonts w:ascii="Times New Roman" w:hAnsi="Times New Roman"/>
          <w:szCs w:val="24"/>
        </w:rPr>
        <w:t xml:space="preserve"> </w:t>
      </w:r>
    </w:p>
    <w:p w:rsidR="00F347DB" w:rsidRPr="00B11F86" w:rsidRDefault="00F347DB" w:rsidP="00B11F86">
      <w:pPr>
        <w:spacing w:line="288" w:lineRule="auto"/>
        <w:jc w:val="both"/>
        <w:rPr>
          <w:lang w:val="de-DE"/>
        </w:rPr>
      </w:pPr>
      <w:proofErr w:type="gramStart"/>
      <w:r w:rsidRPr="00B11F86">
        <w:t>Trường Đại học Y tế công cộng (YTCC) là một cơ sở đào tạo y tế công cộng gắn liền với thực địa đầu tiên của Việt Nam.</w:t>
      </w:r>
      <w:proofErr w:type="gramEnd"/>
      <w:r w:rsidRPr="00B11F86">
        <w:t xml:space="preserve"> Trong những nă</w:t>
      </w:r>
      <w:r w:rsidRPr="00B11F86">
        <w:rPr>
          <w:lang w:val="de-DE"/>
        </w:rPr>
        <w:t xml:space="preserve">m đầu tiên của việc triển khai các hoạt động đào tạo YTCC, nhà trường đã chú trọng đến việc phát triển hệ thống thực địa của trường với mục tiêu tạo điều kiện cho sinh viên và cán bộ nhà trường hiểu biết về thực tế đang diễn ra của hệ thống y tế công cộng nhằm tăng cường tính thực tế trong công tác đào tạo và đóng góp một phần vào việc nâng cao chất lượng hệ thống y tế cơ sở hướng tới cải thiện tình trạng sức khoẻ của cộng đồng. </w:t>
      </w:r>
    </w:p>
    <w:p w:rsidR="00F347DB" w:rsidRPr="00B11F86" w:rsidRDefault="00F347DB" w:rsidP="00B11F86">
      <w:pPr>
        <w:spacing w:line="288" w:lineRule="auto"/>
        <w:jc w:val="both"/>
      </w:pPr>
      <w:proofErr w:type="gramStart"/>
      <w:r w:rsidRPr="00B11F86">
        <w:t>Hàng năm, sinh viên cùng với các giảng viên của nhà trường thực hiện các chương trình đào tạo ngắn hạn tại thực địa.</w:t>
      </w:r>
      <w:proofErr w:type="gramEnd"/>
      <w:r w:rsidRPr="00B11F86">
        <w:t xml:space="preserve"> </w:t>
      </w:r>
      <w:proofErr w:type="gramStart"/>
      <w:r w:rsidRPr="00B11F86">
        <w:t>Học viên sẽ được học cách xác định các vấn đề sức khoẻ trong cộng đồng và đưa ra các giải pháp khả thi và phù hợp cho các vấn đề này.</w:t>
      </w:r>
      <w:proofErr w:type="gramEnd"/>
      <w:r w:rsidRPr="00B11F86">
        <w:t xml:space="preserve"> </w:t>
      </w:r>
      <w:proofErr w:type="gramStart"/>
      <w:r w:rsidRPr="00B11F86">
        <w:t>Sự kết nối giữa chương trình học tập tại trường và kinh nghiệm tại thực địa sẽ bảo đảm cho sinh viên có kiến thức thực tế.</w:t>
      </w:r>
      <w:proofErr w:type="gramEnd"/>
      <w:r w:rsidRPr="00B11F86">
        <w:t xml:space="preserve"> Đồng thời, qua việc thực hành tại thực địa, các cán bộ nhà trường và học viên có thể đóng góp vào việc cải thiện chất lượng hệ thống y tế cơ sở và tình trạng sức khoẻ cộng đồng. Mục tiêu dài hạn của kết nối giữa đào tạo y tế công cộng và đào tạo tại thực địa không chỉ để hiểu một cách chính xác các vấn đề sức khoẻ và xác định các yếu tố nguy cơ mà còn phục vụ cho thiết kế các chương trình can thiệp có cơ sở khoa học nhằm giải quyết các vấn đề sức khoẻ tại địa phương. </w:t>
      </w:r>
    </w:p>
    <w:p w:rsidR="00F347DB" w:rsidRPr="00B11F86" w:rsidRDefault="00F347DB" w:rsidP="00B11F86">
      <w:pPr>
        <w:spacing w:line="288" w:lineRule="auto"/>
        <w:jc w:val="both"/>
        <w:rPr>
          <w:lang w:val="fr-FR"/>
        </w:rPr>
      </w:pPr>
      <w:proofErr w:type="gramStart"/>
      <w:r w:rsidRPr="00B11F86">
        <w:t>Cùng với sự hình thành và phát triển của cơ sở thực địa cho mục đích đào tạo, trường Đại học Y tế công cộng đã xây dựng một cơ sở thực địa để thực hiện các nghiên cứu dọc về dân số và dịch tễ học.</w:t>
      </w:r>
      <w:proofErr w:type="gramEnd"/>
      <w:r w:rsidRPr="00B11F86">
        <w:t xml:space="preserve"> Để thiết lập cơ sở thực địa này tại Việt Nam, trường đã thực hiện </w:t>
      </w:r>
      <w:r w:rsidRPr="00B11F86">
        <w:rPr>
          <w:lang w:val="fr-FR"/>
        </w:rPr>
        <w:t xml:space="preserve">các chuyến tham quan học tập tại các cơ sở thực địa phục vụ cho mục đích nghiên cứu và đào tạo chuyên sâu về y tế công cộng tại Bangladesh (cơ sở thực địa Matlab) và Indonesia (cơ sở thực địa Indramayu và cở sở thực địa về sức khoẻ cộng đồng và dinh dưỡng tại Yogyakarta) và cơ sở thực địa Filabavi, tỉnh Hà Tây, Việt Nam. Những chuyến đi này đã giúp định hình các ý tưởng kỹ thuật cho việc xây dựng cơ sở thực địa nghiên cứu và đào tạo chuyên sâu của trường Đại học Y tế công cộng. </w:t>
      </w:r>
    </w:p>
    <w:p w:rsidR="00F347DB" w:rsidRPr="00B11F86" w:rsidRDefault="00F347DB" w:rsidP="00B11F86">
      <w:pPr>
        <w:spacing w:line="288" w:lineRule="auto"/>
        <w:jc w:val="both"/>
        <w:rPr>
          <w:lang w:val="fr-FR"/>
        </w:rPr>
      </w:pPr>
      <w:r w:rsidRPr="00B11F86">
        <w:rPr>
          <w:lang w:val="fr-FR"/>
        </w:rPr>
        <w:t xml:space="preserve">Trong quá trình nghiên cứu và lựa chọn địa bàn để xây dựng cơ sở thực địa, huyện Chí linh, tỉnh Hải Dương đã được nhà trường chọn để xây dựng và triển khai cơ sở thực địa này và hoạt động đầu tiên đã được triển khai vào năm 1999. Cơ sở thực địa này nay được gọi tắt là CHILILAB, được hoạt động như một hệ thống giám sát dân số - dịch tễ học định kỳ trên cơ sở cộng đồng. CHILILAB là một thành viên của hệ thống INDEPTH (một hệ thống quốc tế giám sát dân số và sức khoẻ ở các nước đang phát triển). Hệ thống INDEPTH gồm có 37 cơ sở thực địa thực hiện giám sát dân số trên 19 quốc gia chủ yếu ở châu Phi và châu Á. Mạng lưới này hỗ trợ xây dựng các cơ sở thực địa để tiến hành các nghiên cứu về sức khoẻ và khoa học xã hội cũng như đánh giá tác động can thiệp. </w:t>
      </w:r>
    </w:p>
    <w:p w:rsidR="00F347DB" w:rsidRPr="00B11F86" w:rsidRDefault="00F347DB" w:rsidP="00B11F86">
      <w:pPr>
        <w:spacing w:line="288" w:lineRule="auto"/>
        <w:jc w:val="both"/>
      </w:pPr>
      <w:r w:rsidRPr="00B11F86">
        <w:t xml:space="preserve">Ở Chí Linh, đánh giá nhanh tại cộng đồng và điều tra cơ bản có tác dụng làm cơ sở cho việc xây dựng thiết kế hệ thống giám sát thực địa phù hợp với hoàn cảnh văn hoá, kinh tế, xã hội và cơ cấu bệnh tật. Trong hệ thống này, các dữ liệu cơ bản về nhân khẩu học, kinh tế xã hội và y tế </w:t>
      </w:r>
      <w:r w:rsidRPr="00B11F86">
        <w:lastRenderedPageBreak/>
        <w:t xml:space="preserve">được </w:t>
      </w:r>
      <w:proofErr w:type="gramStart"/>
      <w:r w:rsidRPr="00B11F86">
        <w:t>thu</w:t>
      </w:r>
      <w:proofErr w:type="gramEnd"/>
      <w:r w:rsidRPr="00B11F86">
        <w:t xml:space="preserve"> thập định kỳ theo thời gian. Dựa trên số liệu của các nghiên cứu dọc này, có thể tìm ra được những thay đổi về kinh tế, văn hoá xã hội và sức khoẻ cộng đồng một cách có hệ thống. Các yếu tố nguy cơ liên quan đến sức khoẻ cộng đồng có thể được xác định và các thông tin này có thể được sử dụng làm nền tảng cho việc thực hiện và đánh giá các chương trình can thiệp. </w:t>
      </w:r>
    </w:p>
    <w:p w:rsidR="00F347DB" w:rsidRPr="00B11F86" w:rsidRDefault="00F347DB" w:rsidP="00B11F86">
      <w:pPr>
        <w:spacing w:line="288" w:lineRule="auto"/>
        <w:jc w:val="both"/>
      </w:pPr>
      <w:r w:rsidRPr="00B11F86">
        <w:t xml:space="preserve">Việc duy trì </w:t>
      </w:r>
      <w:proofErr w:type="gramStart"/>
      <w:r w:rsidRPr="00B11F86">
        <w:t>thu</w:t>
      </w:r>
      <w:proofErr w:type="gramEnd"/>
      <w:r w:rsidRPr="00B11F86">
        <w:t xml:space="preserve"> thập số liệu cơ bản, cập nhật định kỳ cũng sẽ tạo cơ sở cho việc thiết kế và thực hiện nghiên cứu chuyên sâu hơn về các vấn đề sức khoẻ cụ thể tại CHILILAB. Các cơ sở nghiên cứu tại cộng đồng cũng đóng vai trò như một cơ sở đào tạo chuyên sâu các cán bộ chuyên ngành y tế công cộng về các chủ đề và thiết kế chương trình khác nhau. Có sở thực địa cũng giúp cho việc cung cấp một địa bàn nghiên cứu cho sinh viên, các nhà nghiên cứu, giáo sư, và các nghiên cứu viên y tế công cộng từ các cơ sở nghiên cứu và đào tạo khác trên thế giới. Sự trao đổi thông tin và chia sẻ kinh nghiệm với các đồng nghiệp quốc tế trong lĩnh vực nghiên cứu tại CHILILAB sẽ tăng cường năng lực cho các cán bộ của trường. </w:t>
      </w:r>
    </w:p>
    <w:p w:rsidR="00F347DB" w:rsidRPr="00B11F86" w:rsidRDefault="00F347DB" w:rsidP="00B11F86">
      <w:pPr>
        <w:spacing w:line="288" w:lineRule="auto"/>
        <w:jc w:val="both"/>
      </w:pPr>
      <w:r w:rsidRPr="00B11F86">
        <w:t xml:space="preserve">Xây dựng cơ sở thực địa này đã giúp cho cộng đồng tại cơ sở thực địa bằng cách cung cấp số liệu chính xác về các vấn đề dịch bệnh tại đìa phương, đồng thời cung cấp thông tin cho các hoạt động y tế tại địa phương và tăng cường năng lực cho các cán bộ y tế tại địa phương thông qua các hoạt động triển khai trong hệ thống giám sát cũng như thông qua các hoạt động nghiên cứu. </w:t>
      </w:r>
    </w:p>
    <w:p w:rsidR="00F347DB" w:rsidRPr="00B11F86" w:rsidRDefault="00F347DB" w:rsidP="00B11F86">
      <w:pPr>
        <w:pStyle w:val="Heading2"/>
        <w:spacing w:line="288" w:lineRule="auto"/>
        <w:jc w:val="both"/>
        <w:rPr>
          <w:rFonts w:ascii="Times New Roman" w:hAnsi="Times New Roman"/>
          <w:szCs w:val="24"/>
          <w:lang w:val="fr-FR"/>
        </w:rPr>
      </w:pPr>
      <w:bookmarkStart w:id="3" w:name="_Toc185309580"/>
      <w:r w:rsidRPr="00B11F86">
        <w:rPr>
          <w:rFonts w:ascii="Times New Roman" w:hAnsi="Times New Roman"/>
          <w:szCs w:val="24"/>
          <w:lang w:val="fr-FR"/>
        </w:rPr>
        <w:t>1.2. Địa bàn huyện Chí Linh</w:t>
      </w:r>
      <w:bookmarkEnd w:id="3"/>
      <w:r w:rsidRPr="00B11F86">
        <w:rPr>
          <w:rFonts w:ascii="Times New Roman" w:hAnsi="Times New Roman"/>
          <w:szCs w:val="24"/>
          <w:lang w:val="fr-FR"/>
        </w:rPr>
        <w:t xml:space="preserve"> </w:t>
      </w:r>
    </w:p>
    <w:p w:rsidR="00F347DB" w:rsidRPr="00B11F86" w:rsidRDefault="00F347DB" w:rsidP="00B11F86">
      <w:pPr>
        <w:spacing w:line="288" w:lineRule="auto"/>
        <w:jc w:val="both"/>
        <w:rPr>
          <w:lang w:val="fr-FR"/>
        </w:rPr>
      </w:pPr>
      <w:r w:rsidRPr="00B11F86">
        <w:rPr>
          <w:lang w:val="fr-FR"/>
        </w:rPr>
        <w:t>Chí Linh là một huyện miền núi của tỉnh Hải Dương. Chí Linh có diện tích là 300,54 km</w:t>
      </w:r>
      <w:r w:rsidRPr="00B11F86">
        <w:rPr>
          <w:vertAlign w:val="superscript"/>
          <w:lang w:val="fr-FR"/>
        </w:rPr>
        <w:t>2</w:t>
      </w:r>
      <w:r w:rsidRPr="00B11F86">
        <w:rPr>
          <w:lang w:val="fr-FR"/>
        </w:rPr>
        <w:t xml:space="preserve">, gồm 17 xã và 3 thị trấn. Tính đến cuối tháng 6 năm 2007, dân số của huyện Chí Linh là 160204 người. Có các dân tộc khác nhau cùng sinh sống trên địa bàn, đó là các dân tộc: Sán dìu, Hoa, H mông, Tày, </w:t>
      </w:r>
      <w:r w:rsidRPr="00B11F86">
        <w:rPr>
          <w:i/>
          <w:lang w:val="fr-FR"/>
        </w:rPr>
        <w:t>Khơ me</w:t>
      </w:r>
      <w:r w:rsidRPr="00B11F86">
        <w:rPr>
          <w:lang w:val="fr-FR"/>
        </w:rPr>
        <w:t>, Nùng và một số dân tộc khác. Phân bố dân cư của Chí Linh không đồng đều, tập trung đông ở các khu vực thị trấn (chiếm 25% tổng dân số toàn huyện), xã đồng bằng và nơi có đường quốc lộ đi qua.</w:t>
      </w:r>
    </w:p>
    <w:p w:rsidR="00F347DB" w:rsidRPr="00B11F86" w:rsidRDefault="00F347DB" w:rsidP="00B11F86">
      <w:pPr>
        <w:spacing w:line="288" w:lineRule="auto"/>
        <w:jc w:val="both"/>
        <w:rPr>
          <w:lang w:val="fr-FR"/>
        </w:rPr>
      </w:pPr>
      <w:r w:rsidRPr="00B11F86">
        <w:rPr>
          <w:lang w:val="fr-FR"/>
        </w:rPr>
        <w:t>Theo số liệu của tổng điều tra dân số và nhà ở năm 1999, tỷ lệ thanh, thiếu niên tuổi từ 15-24 chiếm khoảng 19,3 % dân số toàn huyện. Nguồn thông tin đến với người dân có thể qua nhiều kênh khác nhau: 100% các xã có loa truyền thanh; gần 100% các hộ gia đình trên toàn huyện có đài, khoảng 60% các hộ có ti vi, tại huyện có một trạm tiếp sóng phát ti vi, một trạm phát sóng ngắn (FM).</w:t>
      </w:r>
    </w:p>
    <w:p w:rsidR="00F347DB" w:rsidRPr="00B11F86" w:rsidRDefault="00F347DB" w:rsidP="00B11F86">
      <w:pPr>
        <w:spacing w:line="288" w:lineRule="auto"/>
        <w:jc w:val="both"/>
        <w:rPr>
          <w:lang w:val="fr-FR"/>
        </w:rPr>
      </w:pPr>
      <w:r w:rsidRPr="00B11F86">
        <w:rPr>
          <w:lang w:val="fr-FR"/>
        </w:rPr>
        <w:t>Giao thông trong huyện có các đường quốc lộ và đường giao thông nối giữa các xã với nhau. Các đường quốc lộ có chất lượng cao, lưu lượng xe đi lại lớn và chạy tốc độ cao. Ở một số nơi do điều kiện kinh phí còn hạn hẹp nên các đường liên xã còn khó đi, việc nâng cấp và tu sửa còn hạn chế. Phần lớn đất đai của Chí Linh dùng cho nông nghiệp, gồm có trồng lúa và hoa màu. Tài nguyên rừng trong huyện đang bị khai thác. Huyện cũng có hai nhà máy nhiệt điện, một nhà máy thuỷ tinh y tế, có mỏ đất chịu lửa và xí nghiệp gia công giày da.</w:t>
      </w:r>
    </w:p>
    <w:p w:rsidR="00F347DB" w:rsidRPr="00B11F86" w:rsidRDefault="00F347DB" w:rsidP="00B11F86">
      <w:pPr>
        <w:pStyle w:val="Heading2"/>
        <w:spacing w:line="288" w:lineRule="auto"/>
        <w:jc w:val="both"/>
        <w:rPr>
          <w:rFonts w:ascii="Times New Roman" w:hAnsi="Times New Roman"/>
          <w:szCs w:val="24"/>
        </w:rPr>
      </w:pPr>
      <w:bookmarkStart w:id="4" w:name="_Toc185309581"/>
      <w:r w:rsidRPr="00B11F86">
        <w:rPr>
          <w:rFonts w:ascii="Times New Roman" w:hAnsi="Times New Roman"/>
          <w:szCs w:val="24"/>
          <w:lang w:val="fr-FR"/>
        </w:rPr>
        <w:t>1.3. Hệ thống y tế huyện Chí Linh</w:t>
      </w:r>
      <w:bookmarkEnd w:id="4"/>
      <w:r w:rsidRPr="00B11F86">
        <w:rPr>
          <w:rFonts w:ascii="Times New Roman" w:hAnsi="Times New Roman"/>
          <w:szCs w:val="24"/>
        </w:rPr>
        <w:t xml:space="preserve"> </w:t>
      </w:r>
    </w:p>
    <w:p w:rsidR="00F347DB" w:rsidRPr="00B11F86" w:rsidRDefault="00F347DB" w:rsidP="00B11F86">
      <w:pPr>
        <w:spacing w:line="288" w:lineRule="auto"/>
        <w:jc w:val="both"/>
        <w:rPr>
          <w:lang w:val="fr-FR"/>
        </w:rPr>
      </w:pPr>
      <w:r w:rsidRPr="00B11F86">
        <w:rPr>
          <w:lang w:val="fr-FR"/>
        </w:rPr>
        <w:t>Tại huyệ có nhiều loại hình chăm sóc sức khoẻ. Ngoài các cơ sở y tế của nhà nước, những phòng khám tư theo chuyên khoa, phòng chẩn trị y học dân tộc đó là những cơ sở khám chữa bệnh tư nhân có đăng ký. Ngoài ra, cán bộ y tế của huyện có tiến hành điều trị ngoài giờ tại nhà.</w:t>
      </w:r>
    </w:p>
    <w:p w:rsidR="00F347DB" w:rsidRPr="00B11F86" w:rsidRDefault="00F347DB" w:rsidP="00B11F86">
      <w:pPr>
        <w:spacing w:line="288" w:lineRule="auto"/>
        <w:jc w:val="both"/>
        <w:rPr>
          <w:lang w:val="fr-FR"/>
        </w:rPr>
      </w:pPr>
      <w:r w:rsidRPr="00B11F86">
        <w:rPr>
          <w:lang w:val="fr-FR"/>
        </w:rPr>
        <w:lastRenderedPageBreak/>
        <w:t xml:space="preserve">Hệ thống Y tế huyện bao gồm một bệnh viện Huyện, Trung tâm Y tế dự phòng và Phòng Y tế Huyện, và 20 trạm y tế xã. Trạm y tế xã được xây dựng kiên cố, toàn bộ là những khu nhà xây riêng biệt cho việc điều trị, có giếng nước, khu vệ sinh đầy đủ. Các trạm được xây dựng ngay ở khu trung tâm của xã, thuận tiện giao thông và tiếp cận dịch vụ y tế của người dân. Kinh phí xây dựng trạm được phân bổ từ nhiều nguồn khác nhau, nhưng chủ yếu từ chương trình dân số - kế hoạch hóa gia đình. </w:t>
      </w:r>
    </w:p>
    <w:p w:rsidR="00F347DB" w:rsidRPr="00B11F86" w:rsidRDefault="00F347DB" w:rsidP="00B11F86">
      <w:pPr>
        <w:pStyle w:val="Heading2"/>
        <w:spacing w:line="288" w:lineRule="auto"/>
        <w:jc w:val="both"/>
        <w:rPr>
          <w:rFonts w:ascii="Times New Roman" w:hAnsi="Times New Roman"/>
          <w:szCs w:val="24"/>
          <w:lang w:val="fr-FR"/>
        </w:rPr>
      </w:pPr>
      <w:bookmarkStart w:id="5" w:name="_Toc185309582"/>
      <w:r w:rsidRPr="00B11F86">
        <w:rPr>
          <w:rFonts w:ascii="Times New Roman" w:hAnsi="Times New Roman"/>
          <w:szCs w:val="24"/>
          <w:lang w:val="fr-FR"/>
        </w:rPr>
        <w:t>1.4. Tính đặc</w:t>
      </w:r>
      <w:r w:rsidRPr="00B11F86">
        <w:rPr>
          <w:rFonts w:ascii="Times New Roman" w:hAnsi="Times New Roman"/>
          <w:szCs w:val="24"/>
        </w:rPr>
        <w:t xml:space="preserve"> </w:t>
      </w:r>
      <w:r w:rsidRPr="00B11F86">
        <w:rPr>
          <w:rFonts w:ascii="Times New Roman" w:hAnsi="Times New Roman"/>
          <w:szCs w:val="24"/>
          <w:lang w:val="fr-FR"/>
        </w:rPr>
        <w:t>thù của cơ sở thực địa CHILILAB</w:t>
      </w:r>
      <w:bookmarkEnd w:id="5"/>
    </w:p>
    <w:p w:rsidR="00F347DB" w:rsidRPr="00B11F86" w:rsidRDefault="00F347DB" w:rsidP="00B11F86">
      <w:pPr>
        <w:spacing w:line="288" w:lineRule="auto"/>
        <w:jc w:val="both"/>
        <w:rPr>
          <w:lang w:val="fr-FR"/>
        </w:rPr>
      </w:pPr>
      <w:r w:rsidRPr="00B11F86">
        <w:rPr>
          <w:lang w:val="fr-FR"/>
        </w:rPr>
        <w:t>Như đã đề cập ở trên, cơ sở thực địa tại Chí Linh được thiết kế là một cơ sở đào tạo và nghiên cứu của một trường đại học. CHILILAB dựa trên một nền tảng cơ bản là một hệ thống giám sát chủ động và lâu dài về dân s</w:t>
      </w:r>
      <w:r w:rsidRPr="00B11F86">
        <w:t xml:space="preserve">ố học, kinh tế, văn hoá xã hội, bệnh tật và tử vong. Đó là điểm </w:t>
      </w:r>
      <w:proofErr w:type="gramStart"/>
      <w:r w:rsidRPr="00B11F86">
        <w:t>chung</w:t>
      </w:r>
      <w:proofErr w:type="gramEnd"/>
      <w:r w:rsidRPr="00B11F86">
        <w:t xml:space="preserve"> và là xương sống của</w:t>
      </w:r>
      <w:r w:rsidRPr="00B11F86">
        <w:rPr>
          <w:lang w:val="fr-FR"/>
        </w:rPr>
        <w:t xml:space="preserve"> tất cả các hệ thống giám sát dân số và dịch tễ học trên thế giới. </w:t>
      </w:r>
    </w:p>
    <w:p w:rsidR="00F347DB" w:rsidRPr="00B11F86" w:rsidRDefault="00F347DB" w:rsidP="00B11F86">
      <w:pPr>
        <w:spacing w:line="288" w:lineRule="auto"/>
        <w:jc w:val="both"/>
        <w:rPr>
          <w:lang w:val="fr-FR"/>
        </w:rPr>
      </w:pPr>
      <w:r w:rsidRPr="00B11F86">
        <w:rPr>
          <w:lang w:val="fr-FR"/>
        </w:rPr>
        <w:t xml:space="preserve">Tuy nhiên, các hệ thống giám sát dân số thường tập trung vào một số lĩnh vực sức khoẻ và nhân khẩu học nhất định. Tương tự như vậy, CHILILAB được xây dựng chú trọng đến sức khoẻ vị thành niên và chấn thương. Mặc dù vậy, các loại hình bệnh tật khác cũng sẽ được quan tâm nghiên cứu khi hệ thống phát hiện ra các vấn đề bệnh tật mới nảy sinh theo sự biến động của xã hội. Việc đặt trọng tâm vào hai vấn đề sức khoẻ liên quan đến lứa tuổi này được xác định vì nó liên kết chặt chẽ đến sự phát triển về mặt xã hội của khu vực. Thêm vào đó, quần thể những người trẻ tuổi (dưới 25 tuổi) chiếm một tỷ lệ đáng kể trong cấu trúc dân số (khoảng 50%). Vị thành niên thường là đối tượng nhạy cảm với các biến động xã hội, là nhóm có nguy cơ cao đối với các bệnh lây truyền qua đường tình dục, đặc biệt là HIV/AIDS, ảnh hưởng đến sức khoẻ sinh sản. Đối với vị thành niên, nguy cơ chấn thương luôn ở mức cao, nhất là đối với các loại hình chấn thương như bạo lực và chấn thương do giao thông. Đó là những lý do chính khiến việc xây dựng hệ thống giám sát chú trọng đến vị thành niên. Sự đặc thù này sẽ làm cho CHILILAB là cơ sở thực địa thứ hai trong hệ thống INDEPTH sau cơ sở thực địa Navrongo tịa Ghana có trọng tâm nghiên cứu về sức khoẻ vị thành niên. </w:t>
      </w:r>
    </w:p>
    <w:p w:rsidR="00F347DB" w:rsidRPr="00B11F86" w:rsidRDefault="00F347DB" w:rsidP="00B11F86">
      <w:pPr>
        <w:spacing w:line="288" w:lineRule="auto"/>
        <w:jc w:val="both"/>
        <w:rPr>
          <w:lang w:val="fr-FR"/>
        </w:rPr>
      </w:pPr>
      <w:r w:rsidRPr="00B11F86">
        <w:rPr>
          <w:lang w:val="fr-FR"/>
        </w:rPr>
        <w:t xml:space="preserve">Sự phát triển về kinh tế, văn hoá, xã hội, vấn đề đô thị hoá và cấu trúc địa lý của Việt Nam và các vấn đề sức khoẻ mang dáng dấp đại diện cho vấn đề sức khoẻ tiềm tàng của Việt Nam. Hệ thống này sẽ hoạt động liên tục và trong thời gian dài (trên 10 năm); và việc triển khai các hoạt động nghiên cứu và can thiệp sẽ được gắn kết, phối hợp chặt chẽ với cộng đồng. </w:t>
      </w:r>
    </w:p>
    <w:p w:rsidR="00B11F86" w:rsidRDefault="00B11F86" w:rsidP="00B11F86">
      <w:pPr>
        <w:pStyle w:val="Heading1"/>
        <w:spacing w:before="0" w:line="288" w:lineRule="auto"/>
        <w:jc w:val="both"/>
        <w:rPr>
          <w:rFonts w:ascii="Times New Roman" w:hAnsi="Times New Roman" w:cs="Times New Roman"/>
          <w:sz w:val="24"/>
          <w:szCs w:val="24"/>
          <w:lang w:val="fr-FR"/>
        </w:rPr>
      </w:pPr>
      <w:bookmarkStart w:id="6" w:name="_Toc185309583"/>
    </w:p>
    <w:p w:rsidR="00F347DB" w:rsidRPr="00D0388B" w:rsidRDefault="00F347DB" w:rsidP="00B11F86">
      <w:pPr>
        <w:pStyle w:val="Heading1"/>
        <w:spacing w:before="0" w:line="288" w:lineRule="auto"/>
        <w:jc w:val="both"/>
        <w:rPr>
          <w:rFonts w:ascii="Times New Roman" w:hAnsi="Times New Roman" w:cs="Times New Roman"/>
          <w:color w:val="auto"/>
          <w:sz w:val="24"/>
          <w:szCs w:val="24"/>
        </w:rPr>
      </w:pPr>
      <w:r w:rsidRPr="00D0388B">
        <w:rPr>
          <w:rFonts w:ascii="Times New Roman" w:hAnsi="Times New Roman" w:cs="Times New Roman"/>
          <w:color w:val="auto"/>
          <w:sz w:val="24"/>
          <w:szCs w:val="24"/>
          <w:lang w:val="fr-FR"/>
        </w:rPr>
        <w:t>2. Mục tiêu</w:t>
      </w:r>
      <w:bookmarkEnd w:id="6"/>
      <w:r w:rsidRPr="00D0388B">
        <w:rPr>
          <w:rFonts w:ascii="Times New Roman" w:hAnsi="Times New Roman" w:cs="Times New Roman"/>
          <w:color w:val="auto"/>
          <w:sz w:val="24"/>
          <w:szCs w:val="24"/>
          <w:lang w:val="fr-FR"/>
        </w:rPr>
        <w:t xml:space="preserve"> </w:t>
      </w:r>
    </w:p>
    <w:p w:rsidR="00F347DB" w:rsidRPr="00B11F86" w:rsidRDefault="00F347DB" w:rsidP="00B11F86">
      <w:pPr>
        <w:pStyle w:val="Heading2"/>
        <w:spacing w:line="288" w:lineRule="auto"/>
        <w:jc w:val="both"/>
        <w:rPr>
          <w:rFonts w:ascii="Times New Roman" w:hAnsi="Times New Roman"/>
          <w:szCs w:val="24"/>
        </w:rPr>
      </w:pPr>
      <w:bookmarkStart w:id="7" w:name="_Toc185309584"/>
      <w:r w:rsidRPr="00B11F86">
        <w:rPr>
          <w:rFonts w:ascii="Times New Roman" w:hAnsi="Times New Roman"/>
          <w:szCs w:val="24"/>
          <w:lang w:val="fr-FR"/>
        </w:rPr>
        <w:t>2.1. Mục tiêu chung</w:t>
      </w:r>
      <w:bookmarkEnd w:id="7"/>
      <w:r w:rsidRPr="00B11F86">
        <w:rPr>
          <w:rFonts w:ascii="Times New Roman" w:hAnsi="Times New Roman"/>
          <w:szCs w:val="24"/>
        </w:rPr>
        <w:t xml:space="preserve"> </w:t>
      </w:r>
    </w:p>
    <w:p w:rsidR="00F347DB" w:rsidRPr="00B11F86" w:rsidRDefault="00F347DB" w:rsidP="00B11F86">
      <w:pPr>
        <w:spacing w:line="288" w:lineRule="auto"/>
        <w:jc w:val="both"/>
        <w:rPr>
          <w:lang w:val="fr-FR"/>
        </w:rPr>
      </w:pPr>
      <w:r w:rsidRPr="00B11F86">
        <w:rPr>
          <w:lang w:val="fr-FR"/>
        </w:rPr>
        <w:t xml:space="preserve">Giám sát tình hình dân số, sức khoẻ, tiến hành các hoạt động nghiên cứu, đào tạo y tế công cộng chuyên sâu và làm nền tảng cho việc hình thành các chính sách nhằm tăng cường sức khoẻ cộng đồng và uy tín quốc tế của hệ thống YTCC Việt Nam thông qua xây dựng và duy trì lâu dài hệ thống giám sát dân số-dịch tễ học. </w:t>
      </w:r>
    </w:p>
    <w:p w:rsidR="00F347DB" w:rsidRPr="00B11F86" w:rsidRDefault="00F347DB" w:rsidP="00B11F86">
      <w:pPr>
        <w:pStyle w:val="Heading2"/>
        <w:spacing w:line="288" w:lineRule="auto"/>
        <w:jc w:val="both"/>
        <w:rPr>
          <w:rFonts w:ascii="Times New Roman" w:hAnsi="Times New Roman"/>
          <w:szCs w:val="24"/>
        </w:rPr>
      </w:pPr>
      <w:bookmarkStart w:id="8" w:name="_Toc185309585"/>
      <w:r w:rsidRPr="00B11F86">
        <w:rPr>
          <w:rFonts w:ascii="Times New Roman" w:hAnsi="Times New Roman"/>
          <w:szCs w:val="24"/>
        </w:rPr>
        <w:t>2.2. Mục tiêu cụ thể</w:t>
      </w:r>
      <w:bookmarkEnd w:id="8"/>
    </w:p>
    <w:p w:rsidR="00F347DB" w:rsidRPr="00B11F86" w:rsidRDefault="00F347DB" w:rsidP="00B11F86">
      <w:pPr>
        <w:numPr>
          <w:ilvl w:val="0"/>
          <w:numId w:val="1"/>
        </w:numPr>
        <w:spacing w:line="288" w:lineRule="auto"/>
        <w:jc w:val="both"/>
        <w:rPr>
          <w:lang w:val="en-GB"/>
        </w:rPr>
      </w:pPr>
      <w:r w:rsidRPr="00B11F86">
        <w:rPr>
          <w:lang w:val="en-GB"/>
        </w:rPr>
        <w:t xml:space="preserve">Xây dựng hệ thống giám sát dân số, dịch tễ học về bệnh tật và tử vong </w:t>
      </w:r>
      <w:proofErr w:type="gramStart"/>
      <w:r w:rsidRPr="00B11F86">
        <w:rPr>
          <w:lang w:val="en-GB"/>
        </w:rPr>
        <w:t>theo</w:t>
      </w:r>
      <w:proofErr w:type="gramEnd"/>
      <w:r w:rsidRPr="00B11F86">
        <w:rPr>
          <w:lang w:val="en-GB"/>
        </w:rPr>
        <w:t xml:space="preserve"> chu kỳ tại huyện Chí Linh, tỉnh Hải Dương.</w:t>
      </w:r>
    </w:p>
    <w:p w:rsidR="00F347DB" w:rsidRPr="00B11F86" w:rsidRDefault="00F347DB" w:rsidP="00B11F86">
      <w:pPr>
        <w:numPr>
          <w:ilvl w:val="0"/>
          <w:numId w:val="1"/>
        </w:numPr>
        <w:spacing w:line="288" w:lineRule="auto"/>
        <w:jc w:val="both"/>
        <w:rPr>
          <w:lang w:val="en-GB"/>
        </w:rPr>
      </w:pPr>
      <w:r w:rsidRPr="00B11F86">
        <w:rPr>
          <w:lang w:val="en-GB"/>
        </w:rPr>
        <w:lastRenderedPageBreak/>
        <w:t xml:space="preserve">Xác định các mô hình và xu hướng bệnh tật, tử vong của cộng đồng dân cư huyện </w:t>
      </w:r>
      <w:proofErr w:type="gramStart"/>
      <w:r w:rsidRPr="00B11F86">
        <w:rPr>
          <w:lang w:val="en-GB"/>
        </w:rPr>
        <w:t>theo</w:t>
      </w:r>
      <w:proofErr w:type="gramEnd"/>
      <w:r w:rsidRPr="00B11F86">
        <w:rPr>
          <w:lang w:val="en-GB"/>
        </w:rPr>
        <w:t xml:space="preserve"> từng thời kỳ và dọc theo thời gian.</w:t>
      </w:r>
    </w:p>
    <w:p w:rsidR="00F347DB" w:rsidRPr="00B11F86" w:rsidRDefault="00F347DB" w:rsidP="00B11F86">
      <w:pPr>
        <w:numPr>
          <w:ilvl w:val="0"/>
          <w:numId w:val="1"/>
        </w:numPr>
        <w:spacing w:line="288" w:lineRule="auto"/>
        <w:jc w:val="both"/>
        <w:rPr>
          <w:lang w:val="en-GB"/>
        </w:rPr>
      </w:pPr>
      <w:r w:rsidRPr="00B11F86">
        <w:rPr>
          <w:lang w:val="en-GB"/>
        </w:rPr>
        <w:t xml:space="preserve">Cung cấp số liệu về tình trạng sức khoẻ vị thành niên, chấn thương và các hành </w:t>
      </w:r>
      <w:proofErr w:type="gramStart"/>
      <w:r w:rsidRPr="00B11F86">
        <w:rPr>
          <w:lang w:val="en-GB"/>
        </w:rPr>
        <w:t>vi</w:t>
      </w:r>
      <w:proofErr w:type="gramEnd"/>
      <w:r w:rsidRPr="00B11F86">
        <w:rPr>
          <w:lang w:val="en-GB"/>
        </w:rPr>
        <w:t>, yếu tố nguy cơ đối với các vấn đề sức khoẻ trên tại huyện Chí linh.</w:t>
      </w:r>
    </w:p>
    <w:p w:rsidR="00F347DB" w:rsidRPr="00B11F86" w:rsidRDefault="00F347DB" w:rsidP="00B11F86">
      <w:pPr>
        <w:numPr>
          <w:ilvl w:val="0"/>
          <w:numId w:val="1"/>
        </w:numPr>
        <w:spacing w:line="288" w:lineRule="auto"/>
        <w:jc w:val="both"/>
        <w:rPr>
          <w:lang w:val="en-GB"/>
        </w:rPr>
      </w:pPr>
      <w:r w:rsidRPr="00B11F86">
        <w:rPr>
          <w:lang w:val="en-GB"/>
        </w:rPr>
        <w:t>Thử nghiệm các chiến lược can thiệp sức khoẻ cộng đồng trong từng thời kỳ làm cơ sở cho việc xây dựng chính sách y tế tại cơ sở và trên diện rộng.</w:t>
      </w:r>
    </w:p>
    <w:p w:rsidR="00F347DB" w:rsidRPr="00B11F86" w:rsidRDefault="00F347DB" w:rsidP="00B11F86">
      <w:pPr>
        <w:numPr>
          <w:ilvl w:val="0"/>
          <w:numId w:val="1"/>
        </w:numPr>
        <w:spacing w:line="288" w:lineRule="auto"/>
        <w:jc w:val="both"/>
        <w:rPr>
          <w:lang w:val="en-GB"/>
        </w:rPr>
      </w:pPr>
      <w:r w:rsidRPr="00B11F86">
        <w:rPr>
          <w:lang w:val="en-GB"/>
        </w:rPr>
        <w:t xml:space="preserve">Cải thiện qui trình </w:t>
      </w:r>
      <w:proofErr w:type="gramStart"/>
      <w:r w:rsidRPr="00B11F86">
        <w:rPr>
          <w:lang w:val="en-GB"/>
        </w:rPr>
        <w:t>thu</w:t>
      </w:r>
      <w:proofErr w:type="gramEnd"/>
      <w:r w:rsidRPr="00B11F86">
        <w:rPr>
          <w:lang w:val="en-GB"/>
        </w:rPr>
        <w:t xml:space="preserve"> thập, phân tích và sử dụng số liệu tại cộng đồng một cách xác thực và có hiệu quả. </w:t>
      </w:r>
    </w:p>
    <w:p w:rsidR="00F347DB" w:rsidRPr="00B11F86" w:rsidRDefault="00F347DB" w:rsidP="00B11F86">
      <w:pPr>
        <w:numPr>
          <w:ilvl w:val="0"/>
          <w:numId w:val="1"/>
        </w:numPr>
        <w:spacing w:line="288" w:lineRule="auto"/>
        <w:jc w:val="both"/>
        <w:rPr>
          <w:lang w:val="en-GB"/>
        </w:rPr>
      </w:pPr>
      <w:r w:rsidRPr="00B11F86">
        <w:rPr>
          <w:lang w:val="en-GB"/>
        </w:rPr>
        <w:t>Nâng cao năng lực cán bộ chuyên ngành YTCC thông qua triển khai các nghiên cứu luận văn tiến sỹ và thạc sỹ YTCC trên nền của hệ thống.</w:t>
      </w:r>
    </w:p>
    <w:p w:rsidR="00F347DB" w:rsidRPr="00B11F86" w:rsidRDefault="00F347DB" w:rsidP="00B11F86">
      <w:pPr>
        <w:numPr>
          <w:ilvl w:val="0"/>
          <w:numId w:val="1"/>
        </w:numPr>
        <w:spacing w:line="288" w:lineRule="auto"/>
        <w:jc w:val="both"/>
        <w:rPr>
          <w:lang w:val="en-GB"/>
        </w:rPr>
      </w:pPr>
      <w:r w:rsidRPr="00B11F86">
        <w:rPr>
          <w:lang w:val="en-GB"/>
        </w:rPr>
        <w:t>Nâng cao uy tín quốc tế của nhà trường thông qua các hoạt động trao đổi nghiên cứu và đào tạo YTCC với các sinh viên, chuyên gia và các cơ sở đào tạo và nghiên cứu YTCC trên thế giới.</w:t>
      </w:r>
    </w:p>
    <w:p w:rsidR="00D0388B" w:rsidRDefault="00D0388B" w:rsidP="00B11F86">
      <w:pPr>
        <w:pStyle w:val="Heading1"/>
        <w:spacing w:before="0" w:line="288" w:lineRule="auto"/>
        <w:jc w:val="both"/>
        <w:rPr>
          <w:rFonts w:ascii="Times New Roman" w:hAnsi="Times New Roman" w:cs="Times New Roman"/>
          <w:sz w:val="24"/>
          <w:szCs w:val="24"/>
        </w:rPr>
      </w:pPr>
      <w:bookmarkStart w:id="9" w:name="_Toc185309586"/>
    </w:p>
    <w:p w:rsidR="00F347DB" w:rsidRPr="00D0388B" w:rsidRDefault="00F347DB" w:rsidP="00B11F86">
      <w:pPr>
        <w:pStyle w:val="Heading1"/>
        <w:spacing w:before="0" w:line="288" w:lineRule="auto"/>
        <w:jc w:val="both"/>
        <w:rPr>
          <w:rFonts w:ascii="Times New Roman" w:hAnsi="Times New Roman" w:cs="Times New Roman"/>
          <w:color w:val="auto"/>
          <w:sz w:val="24"/>
          <w:szCs w:val="24"/>
        </w:rPr>
      </w:pPr>
      <w:r w:rsidRPr="00D0388B">
        <w:rPr>
          <w:rFonts w:ascii="Times New Roman" w:hAnsi="Times New Roman" w:cs="Times New Roman"/>
          <w:color w:val="auto"/>
          <w:sz w:val="24"/>
          <w:szCs w:val="24"/>
        </w:rPr>
        <w:t>3. Phương pháp</w:t>
      </w:r>
      <w:bookmarkEnd w:id="9"/>
      <w:r w:rsidRPr="00D0388B">
        <w:rPr>
          <w:rFonts w:ascii="Times New Roman" w:hAnsi="Times New Roman" w:cs="Times New Roman"/>
          <w:color w:val="auto"/>
          <w:sz w:val="24"/>
          <w:szCs w:val="24"/>
        </w:rPr>
        <w:t xml:space="preserve"> </w:t>
      </w:r>
    </w:p>
    <w:p w:rsidR="00F347DB" w:rsidRPr="00B11F86" w:rsidRDefault="00F347DB" w:rsidP="00B11F86">
      <w:pPr>
        <w:pStyle w:val="Heading2"/>
        <w:spacing w:line="288" w:lineRule="auto"/>
        <w:jc w:val="both"/>
        <w:rPr>
          <w:rFonts w:ascii="Times New Roman" w:hAnsi="Times New Roman"/>
          <w:szCs w:val="24"/>
          <w:lang w:val="en-GB"/>
        </w:rPr>
      </w:pPr>
      <w:bookmarkStart w:id="10" w:name="_Toc185309587"/>
      <w:r w:rsidRPr="00B11F86">
        <w:rPr>
          <w:rFonts w:ascii="Times New Roman" w:hAnsi="Times New Roman"/>
          <w:szCs w:val="24"/>
          <w:lang w:val="en-GB"/>
        </w:rPr>
        <w:t>3.1. Mẫu nghiên cứu</w:t>
      </w:r>
      <w:bookmarkEnd w:id="10"/>
    </w:p>
    <w:p w:rsidR="00F347DB" w:rsidRPr="00B11F86" w:rsidRDefault="00F347DB" w:rsidP="00B11F86">
      <w:pPr>
        <w:spacing w:line="288" w:lineRule="auto"/>
        <w:jc w:val="both"/>
        <w:rPr>
          <w:lang w:val="en-GB"/>
        </w:rPr>
      </w:pPr>
      <w:r w:rsidRPr="00B11F86">
        <w:rPr>
          <w:lang w:val="en-GB"/>
        </w:rPr>
        <w:t xml:space="preserve">Toàn bộ cộng đồng dân cư của 7 xã/thị trấn của huyện Chí Linh, khoảng 70.000 dân (17.000 hộ gia đình) được chọn vào mẫu nghiên cứu. Các hộ gia đình và một số cá nhân trong hộ gia đình của hụyện là đơn vị điều tra. </w:t>
      </w:r>
      <w:proofErr w:type="gramStart"/>
      <w:r w:rsidRPr="00B11F86">
        <w:rPr>
          <w:lang w:val="en-GB"/>
        </w:rPr>
        <w:t>Danh sách mới của các hộ gia đình trên địa bàn huyện được lập ngay thời điểm tiến hành điều tra cơ bản trên toàn huyện với sự tham gia của các bộ phận chính quyền có liên quan và danh sách hộ gia đình sẵn có tại địa phương.</w:t>
      </w:r>
      <w:proofErr w:type="gramEnd"/>
      <w:r w:rsidRPr="00B11F86">
        <w:rPr>
          <w:lang w:val="en-GB"/>
        </w:rPr>
        <w:t xml:space="preserve"> </w:t>
      </w:r>
      <w:proofErr w:type="gramStart"/>
      <w:r w:rsidRPr="00B11F86">
        <w:rPr>
          <w:lang w:val="en-GB"/>
        </w:rPr>
        <w:t>Đối tượng nghiên cứu của các nghiên cứu cụ thể được chọn tuỳ thuộc vào mục tiêu và tiêu chí lựa chọn của từng nghiên cứu.</w:t>
      </w:r>
      <w:proofErr w:type="gramEnd"/>
      <w:r w:rsidRPr="00B11F86">
        <w:rPr>
          <w:lang w:val="en-GB"/>
        </w:rPr>
        <w:t xml:space="preserve"> </w:t>
      </w:r>
    </w:p>
    <w:p w:rsidR="00F347DB" w:rsidRPr="00B11F86" w:rsidRDefault="00F347DB" w:rsidP="00B11F86">
      <w:pPr>
        <w:pStyle w:val="Heading2"/>
        <w:spacing w:line="288" w:lineRule="auto"/>
        <w:jc w:val="both"/>
        <w:rPr>
          <w:rFonts w:ascii="Times New Roman" w:hAnsi="Times New Roman"/>
          <w:szCs w:val="24"/>
        </w:rPr>
      </w:pPr>
      <w:bookmarkStart w:id="11" w:name="_Toc185309588"/>
      <w:r w:rsidRPr="00B11F86">
        <w:rPr>
          <w:rFonts w:ascii="Times New Roman" w:hAnsi="Times New Roman"/>
          <w:szCs w:val="24"/>
          <w:lang w:val="en-GB"/>
        </w:rPr>
        <w:t xml:space="preserve">3.2. Các nhóm biến thông tin </w:t>
      </w:r>
      <w:r w:rsidRPr="00B11F86">
        <w:rPr>
          <w:rFonts w:ascii="Times New Roman" w:hAnsi="Times New Roman"/>
          <w:szCs w:val="24"/>
        </w:rPr>
        <w:t>chính</w:t>
      </w:r>
      <w:bookmarkEnd w:id="11"/>
      <w:r w:rsidRPr="00B11F86">
        <w:rPr>
          <w:rFonts w:ascii="Times New Roman" w:hAnsi="Times New Roman"/>
          <w:szCs w:val="24"/>
        </w:rPr>
        <w:t xml:space="preserve"> </w:t>
      </w:r>
    </w:p>
    <w:p w:rsidR="00F347DB" w:rsidRPr="00B11F86" w:rsidRDefault="00F347DB" w:rsidP="00B11F86">
      <w:pPr>
        <w:spacing w:line="288" w:lineRule="auto"/>
        <w:jc w:val="both"/>
        <w:rPr>
          <w:lang w:val="en-GB"/>
        </w:rPr>
      </w:pPr>
      <w:bookmarkStart w:id="12" w:name="_Toc49771793"/>
      <w:r w:rsidRPr="00B11F86">
        <w:rPr>
          <w:lang w:val="en-GB"/>
        </w:rPr>
        <w:t xml:space="preserve">Sau đây là các nhóm thông tin chính đang và sẽ tiếp tục được </w:t>
      </w:r>
      <w:proofErr w:type="gramStart"/>
      <w:r w:rsidRPr="00B11F86">
        <w:rPr>
          <w:lang w:val="en-GB"/>
        </w:rPr>
        <w:t>thu</w:t>
      </w:r>
      <w:proofErr w:type="gramEnd"/>
      <w:r w:rsidRPr="00B11F86">
        <w:rPr>
          <w:lang w:val="en-GB"/>
        </w:rPr>
        <w:t xml:space="preserve"> thập thông qua hệ thống giám sát. </w:t>
      </w:r>
    </w:p>
    <w:tbl>
      <w:tblPr>
        <w:tblW w:w="5000" w:type="pct"/>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70" w:type="dxa"/>
          <w:right w:w="70" w:type="dxa"/>
        </w:tblCellMar>
        <w:tblLook w:val="0000"/>
      </w:tblPr>
      <w:tblGrid>
        <w:gridCol w:w="1191"/>
        <w:gridCol w:w="8309"/>
      </w:tblGrid>
      <w:tr w:rsidR="00F347DB" w:rsidRPr="00B11F86" w:rsidTr="00275281">
        <w:trPr>
          <w:jc w:val="center"/>
        </w:trPr>
        <w:tc>
          <w:tcPr>
            <w:tcW w:w="627" w:type="pct"/>
            <w:tcBorders>
              <w:top w:val="single" w:sz="4" w:space="0" w:color="auto"/>
              <w:bottom w:val="single" w:sz="4" w:space="0" w:color="auto"/>
            </w:tcBorders>
          </w:tcPr>
          <w:p w:rsidR="00F347DB" w:rsidRPr="00B11F86" w:rsidRDefault="00F347DB" w:rsidP="00B11F86">
            <w:pPr>
              <w:spacing w:line="288" w:lineRule="auto"/>
              <w:jc w:val="both"/>
              <w:rPr>
                <w:b/>
                <w:lang w:val="en-GB"/>
              </w:rPr>
            </w:pPr>
            <w:r w:rsidRPr="00B11F86">
              <w:rPr>
                <w:b/>
                <w:lang w:val="en-GB"/>
              </w:rPr>
              <w:t>STT</w:t>
            </w:r>
          </w:p>
        </w:tc>
        <w:tc>
          <w:tcPr>
            <w:tcW w:w="4373" w:type="pct"/>
            <w:tcBorders>
              <w:top w:val="single" w:sz="4" w:space="0" w:color="auto"/>
              <w:bottom w:val="single" w:sz="4" w:space="0" w:color="auto"/>
            </w:tcBorders>
          </w:tcPr>
          <w:p w:rsidR="00F347DB" w:rsidRPr="00B11F86" w:rsidRDefault="00F347DB" w:rsidP="00B11F86">
            <w:pPr>
              <w:spacing w:line="288" w:lineRule="auto"/>
              <w:jc w:val="both"/>
              <w:rPr>
                <w:b/>
                <w:lang w:val="en-GB"/>
              </w:rPr>
            </w:pPr>
            <w:r w:rsidRPr="00B11F86">
              <w:rPr>
                <w:b/>
                <w:lang w:val="en-GB"/>
              </w:rPr>
              <w:t>Nhóm thông tin</w:t>
            </w:r>
          </w:p>
        </w:tc>
      </w:tr>
      <w:tr w:rsidR="00F347DB" w:rsidRPr="00B11F86" w:rsidTr="00275281">
        <w:trPr>
          <w:jc w:val="center"/>
        </w:trPr>
        <w:tc>
          <w:tcPr>
            <w:tcW w:w="627" w:type="pct"/>
            <w:tcBorders>
              <w:top w:val="single" w:sz="4" w:space="0" w:color="auto"/>
            </w:tcBorders>
          </w:tcPr>
          <w:p w:rsidR="00F347DB" w:rsidRPr="00B11F86" w:rsidRDefault="00F347DB" w:rsidP="00B11F86">
            <w:pPr>
              <w:spacing w:line="288" w:lineRule="auto"/>
              <w:jc w:val="both"/>
              <w:rPr>
                <w:lang w:val="en-GB"/>
              </w:rPr>
            </w:pPr>
            <w:r w:rsidRPr="00B11F86">
              <w:rPr>
                <w:lang w:val="en-GB"/>
              </w:rPr>
              <w:t>1</w:t>
            </w:r>
          </w:p>
        </w:tc>
        <w:tc>
          <w:tcPr>
            <w:tcW w:w="4373" w:type="pct"/>
            <w:tcBorders>
              <w:top w:val="single" w:sz="4" w:space="0" w:color="auto"/>
            </w:tcBorders>
          </w:tcPr>
          <w:p w:rsidR="00F347DB" w:rsidRPr="00B11F86" w:rsidRDefault="00F347DB" w:rsidP="00B11F86">
            <w:pPr>
              <w:spacing w:line="288" w:lineRule="auto"/>
              <w:jc w:val="both"/>
              <w:rPr>
                <w:lang w:val="en-GB"/>
              </w:rPr>
            </w:pPr>
            <w:r w:rsidRPr="00B11F86">
              <w:rPr>
                <w:lang w:val="en-GB"/>
              </w:rPr>
              <w:t>Thông tin dân số, kinh tế, văn hóa, xã hội chung</w:t>
            </w:r>
          </w:p>
        </w:tc>
      </w:tr>
      <w:tr w:rsidR="00F347DB" w:rsidRPr="00B11F86" w:rsidTr="00275281">
        <w:trPr>
          <w:jc w:val="center"/>
        </w:trPr>
        <w:tc>
          <w:tcPr>
            <w:tcW w:w="627" w:type="pct"/>
          </w:tcPr>
          <w:p w:rsidR="00F347DB" w:rsidRPr="00B11F86" w:rsidRDefault="00F347DB" w:rsidP="00B11F86">
            <w:pPr>
              <w:spacing w:line="288" w:lineRule="auto"/>
              <w:jc w:val="both"/>
            </w:pPr>
            <w:r w:rsidRPr="00B11F86">
              <w:t>2</w:t>
            </w:r>
          </w:p>
        </w:tc>
        <w:tc>
          <w:tcPr>
            <w:tcW w:w="4373" w:type="pct"/>
          </w:tcPr>
          <w:p w:rsidR="00F347DB" w:rsidRPr="00B11F86" w:rsidRDefault="00F347DB" w:rsidP="00B11F86">
            <w:pPr>
              <w:spacing w:line="288" w:lineRule="auto"/>
              <w:jc w:val="both"/>
            </w:pPr>
            <w:r w:rsidRPr="00B11F86">
              <w:t>Thông tin về hôn nhân, thai sản, sinh đẻ, di cư</w:t>
            </w:r>
          </w:p>
        </w:tc>
      </w:tr>
      <w:tr w:rsidR="00F347DB" w:rsidRPr="00B11F86" w:rsidTr="00275281">
        <w:trPr>
          <w:jc w:val="center"/>
        </w:trPr>
        <w:tc>
          <w:tcPr>
            <w:tcW w:w="627" w:type="pct"/>
          </w:tcPr>
          <w:p w:rsidR="00F347DB" w:rsidRPr="00B11F86" w:rsidRDefault="00F347DB" w:rsidP="00B11F86">
            <w:pPr>
              <w:spacing w:line="288" w:lineRule="auto"/>
              <w:jc w:val="both"/>
            </w:pPr>
            <w:r w:rsidRPr="00B11F86">
              <w:t>3</w:t>
            </w:r>
          </w:p>
        </w:tc>
        <w:tc>
          <w:tcPr>
            <w:tcW w:w="4373" w:type="pct"/>
          </w:tcPr>
          <w:p w:rsidR="00F347DB" w:rsidRPr="00B11F86" w:rsidRDefault="00F347DB" w:rsidP="00B11F86">
            <w:pPr>
              <w:spacing w:line="288" w:lineRule="auto"/>
              <w:jc w:val="both"/>
              <w:rPr>
                <w:lang w:val="en-GB"/>
              </w:rPr>
            </w:pPr>
            <w:r w:rsidRPr="00B11F86">
              <w:t xml:space="preserve">Tình hình bệnh tật, tử vong </w:t>
            </w:r>
          </w:p>
        </w:tc>
      </w:tr>
      <w:tr w:rsidR="00F347DB" w:rsidRPr="00B11F86" w:rsidTr="00275281">
        <w:trPr>
          <w:jc w:val="center"/>
        </w:trPr>
        <w:tc>
          <w:tcPr>
            <w:tcW w:w="627" w:type="pct"/>
          </w:tcPr>
          <w:p w:rsidR="00F347DB" w:rsidRPr="00B11F86" w:rsidRDefault="00F347DB" w:rsidP="00B11F86">
            <w:pPr>
              <w:spacing w:line="288" w:lineRule="auto"/>
              <w:jc w:val="both"/>
              <w:rPr>
                <w:lang w:val="en-GB"/>
              </w:rPr>
            </w:pPr>
            <w:r w:rsidRPr="00B11F86">
              <w:rPr>
                <w:lang w:val="en-GB"/>
              </w:rPr>
              <w:t>4</w:t>
            </w:r>
          </w:p>
        </w:tc>
        <w:tc>
          <w:tcPr>
            <w:tcW w:w="4373" w:type="pct"/>
          </w:tcPr>
          <w:p w:rsidR="00F347DB" w:rsidRPr="00B11F86" w:rsidRDefault="00F347DB" w:rsidP="00B11F86">
            <w:pPr>
              <w:spacing w:line="288" w:lineRule="auto"/>
              <w:jc w:val="both"/>
              <w:rPr>
                <w:lang w:val="en-GB"/>
              </w:rPr>
            </w:pPr>
            <w:r w:rsidRPr="00B11F86">
              <w:rPr>
                <w:lang w:val="en-GB"/>
              </w:rPr>
              <w:t xml:space="preserve">Các module đặc thù liên quan đến sức khoẻ vị thành niên </w:t>
            </w:r>
          </w:p>
        </w:tc>
      </w:tr>
      <w:tr w:rsidR="00F347DB" w:rsidRPr="00B11F86" w:rsidTr="00275281">
        <w:trPr>
          <w:jc w:val="center"/>
        </w:trPr>
        <w:tc>
          <w:tcPr>
            <w:tcW w:w="627" w:type="pct"/>
            <w:tcBorders>
              <w:bottom w:val="single" w:sz="4" w:space="0" w:color="auto"/>
            </w:tcBorders>
          </w:tcPr>
          <w:p w:rsidR="00F347DB" w:rsidRPr="00B11F86" w:rsidRDefault="00F347DB" w:rsidP="00B11F86">
            <w:pPr>
              <w:spacing w:line="288" w:lineRule="auto"/>
              <w:jc w:val="both"/>
              <w:rPr>
                <w:lang w:val="en-GB"/>
              </w:rPr>
            </w:pPr>
            <w:r w:rsidRPr="00B11F86">
              <w:rPr>
                <w:lang w:val="en-GB"/>
              </w:rPr>
              <w:t>5</w:t>
            </w:r>
          </w:p>
        </w:tc>
        <w:tc>
          <w:tcPr>
            <w:tcW w:w="4373" w:type="pct"/>
            <w:tcBorders>
              <w:bottom w:val="single" w:sz="4" w:space="0" w:color="auto"/>
            </w:tcBorders>
          </w:tcPr>
          <w:p w:rsidR="00F347DB" w:rsidRPr="00B11F86" w:rsidRDefault="00F347DB" w:rsidP="00B11F86">
            <w:pPr>
              <w:spacing w:line="288" w:lineRule="auto"/>
              <w:jc w:val="both"/>
              <w:rPr>
                <w:lang w:val="en-GB"/>
              </w:rPr>
            </w:pPr>
            <w:r w:rsidRPr="00B11F86">
              <w:rPr>
                <w:lang w:val="en-GB"/>
              </w:rPr>
              <w:t>Các chủ đề nghiên cứu khác trong các lĩnh vực YTCC</w:t>
            </w:r>
          </w:p>
        </w:tc>
      </w:tr>
    </w:tbl>
    <w:p w:rsidR="00B11F86" w:rsidRDefault="00B11F86" w:rsidP="00B11F86">
      <w:pPr>
        <w:pStyle w:val="Heading1"/>
        <w:spacing w:before="0" w:line="288" w:lineRule="auto"/>
        <w:jc w:val="both"/>
        <w:rPr>
          <w:rFonts w:ascii="Times New Roman" w:hAnsi="Times New Roman" w:cs="Times New Roman"/>
          <w:sz w:val="24"/>
          <w:szCs w:val="24"/>
        </w:rPr>
      </w:pPr>
      <w:bookmarkStart w:id="13" w:name="_Toc185309589"/>
      <w:bookmarkEnd w:id="12"/>
    </w:p>
    <w:p w:rsidR="00F347DB" w:rsidRPr="00D0388B" w:rsidRDefault="00F347DB" w:rsidP="00B11F86">
      <w:pPr>
        <w:pStyle w:val="Heading1"/>
        <w:spacing w:before="0" w:line="288" w:lineRule="auto"/>
        <w:jc w:val="both"/>
        <w:rPr>
          <w:rFonts w:ascii="Times New Roman" w:hAnsi="Times New Roman" w:cs="Times New Roman"/>
          <w:bCs w:val="0"/>
          <w:color w:val="auto"/>
          <w:sz w:val="24"/>
          <w:szCs w:val="24"/>
        </w:rPr>
      </w:pPr>
      <w:r w:rsidRPr="00D0388B">
        <w:rPr>
          <w:rFonts w:ascii="Times New Roman" w:hAnsi="Times New Roman" w:cs="Times New Roman"/>
          <w:color w:val="auto"/>
          <w:sz w:val="24"/>
          <w:szCs w:val="24"/>
        </w:rPr>
        <w:t>4. Qui trình thực địa</w:t>
      </w:r>
      <w:bookmarkEnd w:id="13"/>
      <w:r w:rsidRPr="00D0388B">
        <w:rPr>
          <w:rFonts w:ascii="Times New Roman" w:hAnsi="Times New Roman" w:cs="Times New Roman"/>
          <w:color w:val="auto"/>
          <w:sz w:val="24"/>
          <w:szCs w:val="24"/>
        </w:rPr>
        <w:t xml:space="preserve">  </w:t>
      </w:r>
    </w:p>
    <w:p w:rsidR="00F347DB" w:rsidRPr="00B11F86" w:rsidRDefault="00F347DB" w:rsidP="00B11F86">
      <w:pPr>
        <w:pStyle w:val="Heading2"/>
        <w:spacing w:line="288" w:lineRule="auto"/>
        <w:jc w:val="both"/>
        <w:rPr>
          <w:rFonts w:ascii="Times New Roman" w:hAnsi="Times New Roman"/>
          <w:szCs w:val="24"/>
          <w:lang w:val="en-GB"/>
        </w:rPr>
      </w:pPr>
      <w:bookmarkStart w:id="14" w:name="_Toc185309590"/>
      <w:r w:rsidRPr="00B11F86">
        <w:rPr>
          <w:rFonts w:ascii="Times New Roman" w:hAnsi="Times New Roman"/>
          <w:szCs w:val="24"/>
          <w:lang w:val="en-GB"/>
        </w:rPr>
        <w:t xml:space="preserve">4.1. Chu trình </w:t>
      </w:r>
      <w:proofErr w:type="gramStart"/>
      <w:r w:rsidRPr="00B11F86">
        <w:rPr>
          <w:rFonts w:ascii="Times New Roman" w:hAnsi="Times New Roman"/>
          <w:szCs w:val="24"/>
          <w:lang w:val="en-GB"/>
        </w:rPr>
        <w:t>thu</w:t>
      </w:r>
      <w:proofErr w:type="gramEnd"/>
      <w:r w:rsidRPr="00B11F86">
        <w:rPr>
          <w:rFonts w:ascii="Times New Roman" w:hAnsi="Times New Roman"/>
          <w:szCs w:val="24"/>
          <w:lang w:val="en-GB"/>
        </w:rPr>
        <w:t xml:space="preserve"> thập số liệu</w:t>
      </w:r>
      <w:bookmarkEnd w:id="14"/>
    </w:p>
    <w:p w:rsidR="00F347DB" w:rsidRPr="00B11F86" w:rsidRDefault="00F347DB" w:rsidP="00B11F86">
      <w:pPr>
        <w:spacing w:line="288" w:lineRule="auto"/>
        <w:jc w:val="both"/>
        <w:rPr>
          <w:lang w:val="en-GB"/>
        </w:rPr>
      </w:pPr>
      <w:bookmarkStart w:id="15" w:name="_Toc40197357"/>
      <w:r w:rsidRPr="00B11F86">
        <w:rPr>
          <w:lang w:val="en-GB"/>
        </w:rPr>
        <w:t xml:space="preserve">Số liệu được </w:t>
      </w:r>
      <w:proofErr w:type="gramStart"/>
      <w:r w:rsidRPr="00B11F86">
        <w:rPr>
          <w:lang w:val="en-GB"/>
        </w:rPr>
        <w:t>thu</w:t>
      </w:r>
      <w:proofErr w:type="gramEnd"/>
      <w:r w:rsidRPr="00B11F86">
        <w:rPr>
          <w:lang w:val="en-GB"/>
        </w:rPr>
        <w:t xml:space="preserve"> thập như sau:</w:t>
      </w:r>
    </w:p>
    <w:p w:rsidR="00F347DB" w:rsidRPr="00B11F86" w:rsidRDefault="00F347DB" w:rsidP="00B11F86">
      <w:pPr>
        <w:pStyle w:val="Quotation"/>
        <w:spacing w:before="0" w:after="0" w:line="288" w:lineRule="auto"/>
        <w:ind w:left="0"/>
        <w:jc w:val="both"/>
        <w:rPr>
          <w:lang w:val="en-GB"/>
        </w:rPr>
      </w:pPr>
      <w:r w:rsidRPr="00B11F86">
        <w:rPr>
          <w:lang w:val="en-GB"/>
        </w:rPr>
        <w:t>Điều tra cơ bản (2năm/</w:t>
      </w:r>
      <w:proofErr w:type="gramStart"/>
      <w:r w:rsidRPr="00B11F86">
        <w:rPr>
          <w:lang w:val="en-GB"/>
        </w:rPr>
        <w:t>lần )</w:t>
      </w:r>
      <w:proofErr w:type="gramEnd"/>
      <w:r w:rsidRPr="00B11F86">
        <w:rPr>
          <w:lang w:val="en-GB"/>
        </w:rPr>
        <w:t>:  7/2004, 7/2006, 7/2008, 7/2010, 7/2012,  (dự kiến 7/2014)</w:t>
      </w:r>
    </w:p>
    <w:p w:rsidR="00F347DB" w:rsidRPr="00B11F86" w:rsidRDefault="00F347DB" w:rsidP="00B11F86">
      <w:pPr>
        <w:spacing w:line="288" w:lineRule="auto"/>
        <w:jc w:val="both"/>
        <w:rPr>
          <w:lang w:val="en-GB"/>
        </w:rPr>
      </w:pPr>
      <w:r w:rsidRPr="00B11F86">
        <w:rPr>
          <w:lang w:val="en-GB"/>
        </w:rPr>
        <w:lastRenderedPageBreak/>
        <w:t xml:space="preserve">Hệ thống giám sát dân số và dịch tễ học tại thực địa sẽ thu thập các thông tin chung về nhân khẩu của hộ gia đình, về  sinh,tử, di dân và tình trạng kinh tế, văn hoá xã hội chung của hộ gia đình. </w:t>
      </w:r>
    </w:p>
    <w:p w:rsidR="00F347DB" w:rsidRPr="00B11F86" w:rsidRDefault="00F347DB" w:rsidP="00B11F86">
      <w:pPr>
        <w:spacing w:line="288" w:lineRule="auto"/>
        <w:jc w:val="both"/>
        <w:rPr>
          <w:lang w:val="en-GB"/>
        </w:rPr>
      </w:pPr>
    </w:p>
    <w:p w:rsidR="00F347DB" w:rsidRPr="00B11F86" w:rsidRDefault="00F347DB" w:rsidP="00B11F86">
      <w:pPr>
        <w:spacing w:line="288" w:lineRule="auto"/>
        <w:jc w:val="both"/>
        <w:rPr>
          <w:lang w:val="en-GB"/>
        </w:rPr>
      </w:pPr>
      <w:r w:rsidRPr="00B11F86">
        <w:rPr>
          <w:lang w:val="en-GB"/>
        </w:rPr>
        <w:t>Các phiếu sử dụng:</w:t>
      </w:r>
    </w:p>
    <w:p w:rsidR="00F347DB" w:rsidRPr="00B11F86" w:rsidRDefault="00F347DB" w:rsidP="00B11F86">
      <w:pPr>
        <w:spacing w:line="288" w:lineRule="auto"/>
        <w:jc w:val="both"/>
      </w:pPr>
      <w:r w:rsidRPr="00B11F86">
        <w:t xml:space="preserve">Các phiếu Q (Q1, Q2, </w:t>
      </w:r>
      <w:proofErr w:type="gramStart"/>
      <w:r w:rsidRPr="00B11F86">
        <w:t>Q3</w:t>
      </w:r>
      <w:proofErr w:type="gramEnd"/>
      <w:r w:rsidRPr="00B11F86">
        <w:t>): phiếu sàng lọc phát hiện các sự kiện thay đổi trong gia đình.</w:t>
      </w:r>
    </w:p>
    <w:p w:rsidR="00F347DB" w:rsidRPr="00B11F86" w:rsidRDefault="00F347DB" w:rsidP="00B11F86">
      <w:pPr>
        <w:spacing w:line="288" w:lineRule="auto"/>
        <w:jc w:val="both"/>
      </w:pPr>
      <w:r w:rsidRPr="00B11F86">
        <w:t xml:space="preserve">Phiếu N: thông tin </w:t>
      </w:r>
      <w:proofErr w:type="gramStart"/>
      <w:r w:rsidRPr="00B11F86">
        <w:t>chung</w:t>
      </w:r>
      <w:proofErr w:type="gramEnd"/>
      <w:r w:rsidRPr="00B11F86">
        <w:t xml:space="preserve"> căn nhà sử dụng  </w:t>
      </w:r>
    </w:p>
    <w:p w:rsidR="00F347DB" w:rsidRPr="00B11F86" w:rsidRDefault="00F347DB" w:rsidP="00B11F86">
      <w:pPr>
        <w:spacing w:line="288" w:lineRule="auto"/>
        <w:jc w:val="both"/>
      </w:pPr>
      <w:r w:rsidRPr="00B11F86">
        <w:t xml:space="preserve">Phiếu C: </w:t>
      </w:r>
      <w:proofErr w:type="gramStart"/>
      <w:r w:rsidRPr="00B11F86">
        <w:t>thu</w:t>
      </w:r>
      <w:proofErr w:type="gramEnd"/>
      <w:r w:rsidRPr="00B11F86">
        <w:t xml:space="preserve"> thập thông tin thành viên hộ gia đình </w:t>
      </w:r>
    </w:p>
    <w:p w:rsidR="00F347DB" w:rsidRPr="00B11F86" w:rsidRDefault="00F347DB" w:rsidP="00B11F86">
      <w:pPr>
        <w:spacing w:line="288" w:lineRule="auto"/>
        <w:jc w:val="both"/>
      </w:pPr>
      <w:r w:rsidRPr="00B11F86">
        <w:t xml:space="preserve">Phiếu H (H1, H2): thông tin hộ gia đình, về căn nhà, về tình hình kinh tế của hộ gia đình (HGĐ)  </w:t>
      </w:r>
    </w:p>
    <w:p w:rsidR="00F347DB" w:rsidRPr="00B11F86" w:rsidRDefault="00F347DB" w:rsidP="00B11F86">
      <w:pPr>
        <w:spacing w:line="288" w:lineRule="auto"/>
        <w:jc w:val="both"/>
      </w:pPr>
      <w:r w:rsidRPr="00B11F86">
        <w:t>Những hộ gia đình có các loại sự kiện xảy ra (từ lần điều tra trước đến nay</w:t>
      </w:r>
      <w:proofErr w:type="gramStart"/>
      <w:r w:rsidRPr="00B11F86">
        <w:t>)  thì</w:t>
      </w:r>
      <w:proofErr w:type="gramEnd"/>
      <w:r w:rsidRPr="00B11F86">
        <w:t xml:space="preserve"> các phiếu sự  kiện vẫn sẽ được sử dụng để ghi nhận các sự kiện xảy ra ( TH1, TH2, CH, CH, DC, HN)</w:t>
      </w:r>
    </w:p>
    <w:p w:rsidR="00F347DB" w:rsidRPr="00B11F86" w:rsidRDefault="00F347DB" w:rsidP="00B11F86">
      <w:pPr>
        <w:spacing w:line="288" w:lineRule="auto"/>
        <w:jc w:val="both"/>
        <w:rPr>
          <w:lang w:val="en-GB"/>
        </w:rPr>
      </w:pPr>
    </w:p>
    <w:p w:rsidR="00F347DB" w:rsidRPr="00B11F86" w:rsidRDefault="00F347DB" w:rsidP="00B11F86">
      <w:pPr>
        <w:pStyle w:val="Quotation"/>
        <w:spacing w:before="0" w:after="0" w:line="288" w:lineRule="auto"/>
        <w:ind w:left="432"/>
        <w:jc w:val="both"/>
        <w:rPr>
          <w:lang w:val="en-GB"/>
        </w:rPr>
      </w:pPr>
      <w:r w:rsidRPr="00B11F86">
        <w:rPr>
          <w:lang w:val="en-GB"/>
        </w:rPr>
        <w:t>Cập nhật định kỳ:</w:t>
      </w:r>
    </w:p>
    <w:p w:rsidR="00F347DB" w:rsidRPr="00B11F86" w:rsidRDefault="00F347DB" w:rsidP="00B11F86">
      <w:pPr>
        <w:spacing w:line="288" w:lineRule="auto"/>
        <w:jc w:val="both"/>
        <w:rPr>
          <w:lang w:val="en-GB"/>
        </w:rPr>
      </w:pPr>
      <w:r w:rsidRPr="00B11F86">
        <w:rPr>
          <w:lang w:val="en-GB"/>
        </w:rPr>
        <w:t xml:space="preserve">Các thông tin </w:t>
      </w:r>
      <w:proofErr w:type="gramStart"/>
      <w:r w:rsidRPr="00B11F86">
        <w:rPr>
          <w:lang w:val="en-GB"/>
        </w:rPr>
        <w:t>chung</w:t>
      </w:r>
      <w:proofErr w:type="gramEnd"/>
      <w:r w:rsidRPr="00B11F86">
        <w:rPr>
          <w:lang w:val="en-GB"/>
        </w:rPr>
        <w:t xml:space="preserve"> liên quan đến hộ gia đình, dân số học sẽ được thu thập và cập nhật theo bộ công cụ thu thập số liệu đã thiết kế sẵn. Các thông tin </w:t>
      </w:r>
      <w:proofErr w:type="gramStart"/>
      <w:r w:rsidRPr="00B11F86">
        <w:rPr>
          <w:lang w:val="en-GB"/>
        </w:rPr>
        <w:t>thu</w:t>
      </w:r>
      <w:proofErr w:type="gramEnd"/>
      <w:r w:rsidRPr="00B11F86">
        <w:rPr>
          <w:lang w:val="en-GB"/>
        </w:rPr>
        <w:t xml:space="preserve"> thập chủ yếu liên quan đến tình trạng di dân (bên trong và bên ngoài) của hộ gia đình, các kết quả của thai sản, sinh đẻ và kết/ly hôn và tử vong.</w:t>
      </w:r>
    </w:p>
    <w:p w:rsidR="00F347DB" w:rsidRPr="00B11F86" w:rsidRDefault="00F347DB" w:rsidP="00B11F86">
      <w:pPr>
        <w:spacing w:line="288" w:lineRule="auto"/>
        <w:jc w:val="both"/>
        <w:rPr>
          <w:lang w:val="en-GB"/>
        </w:rPr>
      </w:pPr>
      <w:r w:rsidRPr="00B11F86">
        <w:rPr>
          <w:lang w:val="en-GB"/>
        </w:rPr>
        <w:t>2004 – 2006: các vòng điều tra cập nhật định kỳ được thực hiện 3 tháng/lần.</w:t>
      </w:r>
    </w:p>
    <w:p w:rsidR="00F347DB" w:rsidRPr="00B11F86" w:rsidRDefault="00F347DB" w:rsidP="00B11F86">
      <w:pPr>
        <w:spacing w:line="288" w:lineRule="auto"/>
        <w:jc w:val="both"/>
        <w:rPr>
          <w:lang w:val="en-GB"/>
        </w:rPr>
      </w:pPr>
      <w:r w:rsidRPr="00B11F86">
        <w:rPr>
          <w:lang w:val="en-GB"/>
        </w:rPr>
        <w:t>2007- 2008:  các vòng điều tra cập nhật định kỳ được thực hiện 4 tháng/lần.</w:t>
      </w:r>
    </w:p>
    <w:p w:rsidR="00F347DB" w:rsidRPr="00B11F86" w:rsidRDefault="00F347DB" w:rsidP="00B11F86">
      <w:pPr>
        <w:spacing w:line="288" w:lineRule="auto"/>
        <w:jc w:val="both"/>
        <w:rPr>
          <w:lang w:val="en-GB"/>
        </w:rPr>
      </w:pPr>
      <w:r w:rsidRPr="00B11F86">
        <w:rPr>
          <w:lang w:val="en-GB"/>
        </w:rPr>
        <w:t>2009 – 2012: các vòng điều tra cập nhật định kỳ được thực hiện 6 tháng/lần.</w:t>
      </w:r>
    </w:p>
    <w:p w:rsidR="00F347DB" w:rsidRPr="00B11F86" w:rsidRDefault="00F347DB" w:rsidP="00B11F86">
      <w:pPr>
        <w:spacing w:line="288" w:lineRule="auto"/>
        <w:jc w:val="both"/>
        <w:rPr>
          <w:lang w:val="en-GB"/>
        </w:rPr>
      </w:pPr>
      <w:r w:rsidRPr="00B11F86">
        <w:rPr>
          <w:lang w:val="en-GB"/>
        </w:rPr>
        <w:t>2013 -2014: các vòng điều tra cập nhật định kỳ được thực hiện 12 tháng/lần.</w:t>
      </w:r>
    </w:p>
    <w:p w:rsidR="00F347DB" w:rsidRPr="00B11F86" w:rsidRDefault="00F347DB" w:rsidP="00B11F86">
      <w:pPr>
        <w:spacing w:line="288" w:lineRule="auto"/>
        <w:jc w:val="both"/>
        <w:rPr>
          <w:lang w:val="en-GB"/>
        </w:rPr>
      </w:pPr>
    </w:p>
    <w:p w:rsidR="00F347DB" w:rsidRPr="00B11F86" w:rsidRDefault="00F347DB" w:rsidP="00B11F86">
      <w:pPr>
        <w:spacing w:line="288" w:lineRule="auto"/>
        <w:jc w:val="both"/>
        <w:rPr>
          <w:lang w:val="en-GB"/>
        </w:rPr>
      </w:pPr>
      <w:r w:rsidRPr="00B11F86">
        <w:rPr>
          <w:lang w:val="en-GB"/>
        </w:rPr>
        <w:t>Các phiếu dung trong điều tra cập nhật:</w:t>
      </w:r>
    </w:p>
    <w:p w:rsidR="00F347DB" w:rsidRPr="00B11F86" w:rsidRDefault="00F347DB" w:rsidP="00B11F86">
      <w:pPr>
        <w:spacing w:line="288" w:lineRule="auto"/>
        <w:jc w:val="both"/>
      </w:pPr>
      <w:r w:rsidRPr="00B11F86">
        <w:t xml:space="preserve">Phiếu Q (Q1, Q2, </w:t>
      </w:r>
      <w:proofErr w:type="gramStart"/>
      <w:r w:rsidRPr="00B11F86">
        <w:t>Q3</w:t>
      </w:r>
      <w:proofErr w:type="gramEnd"/>
      <w:r w:rsidRPr="00B11F86">
        <w:t>): phiếu sàng lọc phát hiện các sự kiện thay đổi trong gia đình.</w:t>
      </w:r>
    </w:p>
    <w:p w:rsidR="00F347DB" w:rsidRPr="00B11F86" w:rsidRDefault="00F347DB" w:rsidP="00B11F86">
      <w:pPr>
        <w:spacing w:line="288" w:lineRule="auto"/>
        <w:jc w:val="both"/>
      </w:pPr>
      <w:proofErr w:type="gramStart"/>
      <w:r w:rsidRPr="00B11F86">
        <w:t>Các phiếu sự kiện được sử dụng khi gia đình có sự kiện xảy ra (TH1, TH2, CU, CH, DC, HN).</w:t>
      </w:r>
      <w:proofErr w:type="gramEnd"/>
    </w:p>
    <w:p w:rsidR="00F347DB" w:rsidRPr="00B11F86" w:rsidRDefault="00F347DB" w:rsidP="00B11F86">
      <w:pPr>
        <w:spacing w:line="288" w:lineRule="auto"/>
        <w:jc w:val="both"/>
        <w:rPr>
          <w:lang w:val="en-GB"/>
        </w:rPr>
      </w:pPr>
    </w:p>
    <w:p w:rsidR="00F347DB" w:rsidRPr="00B11F86" w:rsidRDefault="00F347DB" w:rsidP="00B11F86">
      <w:pPr>
        <w:pStyle w:val="Quotation"/>
        <w:spacing w:before="0" w:after="0" w:line="288" w:lineRule="auto"/>
        <w:ind w:left="432"/>
        <w:jc w:val="both"/>
        <w:rPr>
          <w:lang w:val="en-GB"/>
        </w:rPr>
      </w:pPr>
      <w:r w:rsidRPr="00B11F86">
        <w:rPr>
          <w:lang w:val="en-GB"/>
        </w:rPr>
        <w:t>Các module chuyên biệt (2 năm/ lần)</w:t>
      </w:r>
    </w:p>
    <w:p w:rsidR="00F347DB" w:rsidRPr="00B11F86" w:rsidRDefault="00F347DB" w:rsidP="00B11F86">
      <w:pPr>
        <w:spacing w:line="288" w:lineRule="auto"/>
        <w:jc w:val="both"/>
        <w:rPr>
          <w:i/>
          <w:lang w:val="en-GB"/>
        </w:rPr>
      </w:pPr>
      <w:proofErr w:type="gramStart"/>
      <w:r w:rsidRPr="00B11F86">
        <w:rPr>
          <w:lang w:val="en-GB"/>
        </w:rPr>
        <w:t>Các thông tin liên quan đến các module đặc thù về sức khoẻ vị thành niên được thu thập 2 năm một lần.</w:t>
      </w:r>
      <w:proofErr w:type="gramEnd"/>
      <w:r w:rsidRPr="00B11F86">
        <w:rPr>
          <w:lang w:val="en-GB"/>
        </w:rPr>
        <w:t xml:space="preserve"> Các nghiên cứu chuyên biệt khác</w:t>
      </w:r>
    </w:p>
    <w:p w:rsidR="00F347DB" w:rsidRPr="00B11F86" w:rsidRDefault="00F347DB" w:rsidP="00B11F86">
      <w:pPr>
        <w:spacing w:line="288" w:lineRule="auto"/>
        <w:jc w:val="both"/>
        <w:rPr>
          <w:lang w:val="en-GB"/>
        </w:rPr>
      </w:pPr>
      <w:r w:rsidRPr="00B11F86">
        <w:rPr>
          <w:lang w:val="en-GB"/>
        </w:rPr>
        <w:t xml:space="preserve">Các nghiên cứu chuyên biệt là nghiên cứu quan sát và can thiệp cộng đồng đã được tiến hành </w:t>
      </w:r>
      <w:proofErr w:type="gramStart"/>
      <w:r w:rsidRPr="00B11F86">
        <w:rPr>
          <w:lang w:val="en-GB"/>
        </w:rPr>
        <w:t>theo</w:t>
      </w:r>
      <w:proofErr w:type="gramEnd"/>
      <w:r w:rsidRPr="00B11F86">
        <w:rPr>
          <w:lang w:val="en-GB"/>
        </w:rPr>
        <w:t xml:space="preserve"> kế hoạch và xuất phát từ nhu cầu thực tế. Số liệu </w:t>
      </w:r>
      <w:proofErr w:type="gramStart"/>
      <w:r w:rsidRPr="00B11F86">
        <w:rPr>
          <w:lang w:val="en-GB"/>
        </w:rPr>
        <w:t>thu</w:t>
      </w:r>
      <w:proofErr w:type="gramEnd"/>
      <w:r w:rsidRPr="00B11F86">
        <w:rPr>
          <w:lang w:val="en-GB"/>
        </w:rPr>
        <w:t xml:space="preserve"> thập từ các nghiên cứu này được kết nối với số liệu điều tra cơ bản khi cần thiết phục vụ cho mục đích nghiên cứu. </w:t>
      </w:r>
    </w:p>
    <w:p w:rsidR="00A53773" w:rsidRPr="00B11F86" w:rsidRDefault="00A53773" w:rsidP="00B11F86">
      <w:pPr>
        <w:spacing w:line="288" w:lineRule="auto"/>
        <w:jc w:val="both"/>
        <w:rPr>
          <w:lang w:val="en-GB"/>
        </w:rPr>
      </w:pPr>
    </w:p>
    <w:p w:rsidR="00F347DB" w:rsidRPr="00B11F86" w:rsidRDefault="00F347DB" w:rsidP="00B11F86">
      <w:pPr>
        <w:pStyle w:val="Heading2"/>
        <w:spacing w:line="288" w:lineRule="auto"/>
        <w:jc w:val="both"/>
        <w:rPr>
          <w:rFonts w:ascii="Times New Roman" w:hAnsi="Times New Roman"/>
          <w:szCs w:val="24"/>
        </w:rPr>
      </w:pPr>
      <w:bookmarkStart w:id="16" w:name="_Toc185309591"/>
      <w:bookmarkEnd w:id="15"/>
      <w:r w:rsidRPr="00B11F86">
        <w:rPr>
          <w:rFonts w:ascii="Times New Roman" w:hAnsi="Times New Roman"/>
          <w:szCs w:val="24"/>
        </w:rPr>
        <w:t>4.2. Điều tra viên</w:t>
      </w:r>
      <w:bookmarkEnd w:id="16"/>
    </w:p>
    <w:p w:rsidR="00F347DB" w:rsidRPr="00B11F86" w:rsidRDefault="00F347DB" w:rsidP="00B11F86">
      <w:pPr>
        <w:spacing w:line="288" w:lineRule="auto"/>
        <w:jc w:val="both"/>
      </w:pPr>
      <w:r w:rsidRPr="00B11F86">
        <w:t xml:space="preserve">Trong các vòng điều tra cơ bản, điều tra định kỳ và các mô đun chuyên biệt, các điều tra viên đến từng nhà </w:t>
      </w:r>
      <w:proofErr w:type="gramStart"/>
      <w:r w:rsidRPr="00B11F86">
        <w:t>theo</w:t>
      </w:r>
      <w:proofErr w:type="gramEnd"/>
      <w:r w:rsidRPr="00B11F86">
        <w:t xml:space="preserve"> danh sách của điều phối viên của các cuộc điều tra cung cấp (mỗi điều tra viên có danh sách của riêng mình và phải tuân theo các hướng dẫn về thu thập số liệu). Các điều tra đã được hoàn tất sẽ được chuyển tới giám sát viên thực địa và sau đó tới điều phối thực địa và tới các nhập liệu viên. </w:t>
      </w:r>
    </w:p>
    <w:p w:rsidR="00A53773" w:rsidRPr="00B11F86" w:rsidRDefault="00A53773" w:rsidP="00B11F86">
      <w:pPr>
        <w:spacing w:line="288" w:lineRule="auto"/>
        <w:jc w:val="both"/>
      </w:pPr>
    </w:p>
    <w:p w:rsidR="00F347DB" w:rsidRPr="00B11F86" w:rsidRDefault="00F347DB" w:rsidP="00B11F86">
      <w:pPr>
        <w:pStyle w:val="Heading2"/>
        <w:spacing w:line="288" w:lineRule="auto"/>
        <w:jc w:val="both"/>
        <w:rPr>
          <w:rFonts w:ascii="Times New Roman" w:hAnsi="Times New Roman"/>
          <w:szCs w:val="24"/>
        </w:rPr>
      </w:pPr>
      <w:bookmarkStart w:id="17" w:name="_Toc185309592"/>
      <w:r w:rsidRPr="00B11F86">
        <w:rPr>
          <w:rFonts w:ascii="Times New Roman" w:hAnsi="Times New Roman"/>
          <w:szCs w:val="24"/>
        </w:rPr>
        <w:lastRenderedPageBreak/>
        <w:t>4.3. Đảm bảo và kiểm soát chất lượng số liệu tại thực địa</w:t>
      </w:r>
      <w:bookmarkEnd w:id="17"/>
    </w:p>
    <w:p w:rsidR="00F347DB" w:rsidRPr="00B11F86" w:rsidRDefault="00F347DB" w:rsidP="00B11F86">
      <w:pPr>
        <w:spacing w:line="288" w:lineRule="auto"/>
        <w:jc w:val="both"/>
        <w:rPr>
          <w:lang w:val="en-GB"/>
        </w:rPr>
      </w:pPr>
      <w:r w:rsidRPr="00B11F86">
        <w:rPr>
          <w:lang w:val="en-GB"/>
        </w:rPr>
        <w:t xml:space="preserve">Để đảm bảo chất lượng của tất cả các loại số liệu được </w:t>
      </w:r>
      <w:proofErr w:type="gramStart"/>
      <w:r w:rsidRPr="00B11F86">
        <w:rPr>
          <w:lang w:val="en-GB"/>
        </w:rPr>
        <w:t>thu</w:t>
      </w:r>
      <w:proofErr w:type="gramEnd"/>
      <w:r w:rsidRPr="00B11F86">
        <w:rPr>
          <w:lang w:val="en-GB"/>
        </w:rPr>
        <w:t xml:space="preserve"> thập, những bước sau đã được thực hiện: </w:t>
      </w:r>
    </w:p>
    <w:p w:rsidR="00F347DB" w:rsidRPr="00B11F86" w:rsidRDefault="00F347DB" w:rsidP="00B11F86">
      <w:pPr>
        <w:numPr>
          <w:ilvl w:val="0"/>
          <w:numId w:val="2"/>
        </w:numPr>
        <w:spacing w:line="288" w:lineRule="auto"/>
        <w:jc w:val="both"/>
        <w:rPr>
          <w:lang w:val="en-GB"/>
        </w:rPr>
      </w:pPr>
      <w:r w:rsidRPr="00B11F86">
        <w:rPr>
          <w:lang w:val="en-GB"/>
        </w:rPr>
        <w:t xml:space="preserve">Xây dựng bộ công cụ với các qui trình rõ ràng (áp dụng tương tự cho các khâu </w:t>
      </w:r>
      <w:proofErr w:type="gramStart"/>
      <w:r w:rsidRPr="00B11F86">
        <w:rPr>
          <w:lang w:val="en-GB"/>
        </w:rPr>
        <w:t>thu</w:t>
      </w:r>
      <w:proofErr w:type="gramEnd"/>
      <w:r w:rsidRPr="00B11F86">
        <w:rPr>
          <w:lang w:val="en-GB"/>
        </w:rPr>
        <w:t xml:space="preserve"> thập, xử lý, phân tích số liệu).</w:t>
      </w:r>
    </w:p>
    <w:p w:rsidR="00F347DB" w:rsidRPr="00B11F86" w:rsidRDefault="00F347DB" w:rsidP="00B11F86">
      <w:pPr>
        <w:numPr>
          <w:ilvl w:val="0"/>
          <w:numId w:val="2"/>
        </w:numPr>
        <w:spacing w:line="288" w:lineRule="auto"/>
        <w:jc w:val="both"/>
        <w:rPr>
          <w:lang w:val="en-GB"/>
        </w:rPr>
      </w:pPr>
      <w:r w:rsidRPr="00B11F86">
        <w:rPr>
          <w:lang w:val="en-GB"/>
        </w:rPr>
        <w:t>Đào tạo: Qui trình đào tạo toàn diện điều tra viên, giám sát viên, nhập liệu viên.</w:t>
      </w:r>
    </w:p>
    <w:p w:rsidR="00F347DB" w:rsidRPr="00B11F86" w:rsidRDefault="00F347DB" w:rsidP="00B11F86">
      <w:pPr>
        <w:numPr>
          <w:ilvl w:val="0"/>
          <w:numId w:val="2"/>
        </w:numPr>
        <w:spacing w:line="288" w:lineRule="auto"/>
        <w:jc w:val="both"/>
        <w:rPr>
          <w:lang w:val="en-GB"/>
        </w:rPr>
      </w:pPr>
      <w:r w:rsidRPr="00B11F86">
        <w:rPr>
          <w:lang w:val="en-GB"/>
        </w:rPr>
        <w:t xml:space="preserve">Thử nghiệm bộ công cụ và các qui trình: Các công cụ </w:t>
      </w:r>
      <w:proofErr w:type="gramStart"/>
      <w:r w:rsidRPr="00B11F86">
        <w:rPr>
          <w:lang w:val="en-GB"/>
        </w:rPr>
        <w:t>thu</w:t>
      </w:r>
      <w:proofErr w:type="gramEnd"/>
      <w:r w:rsidRPr="00B11F86">
        <w:rPr>
          <w:lang w:val="en-GB"/>
        </w:rPr>
        <w:t xml:space="preserve"> thập số liệu trong CHILILAB đều tuân thủ theo qui trình xây dựng chuẩn và được thử nghiệm thực tế trên địa bàn (ở qui mô nhỏ) trước khi triển khai.</w:t>
      </w:r>
    </w:p>
    <w:p w:rsidR="00F347DB" w:rsidRPr="00B11F86" w:rsidRDefault="00F347DB" w:rsidP="00B11F86">
      <w:pPr>
        <w:numPr>
          <w:ilvl w:val="0"/>
          <w:numId w:val="2"/>
        </w:numPr>
        <w:spacing w:line="288" w:lineRule="auto"/>
        <w:jc w:val="both"/>
        <w:rPr>
          <w:lang w:val="en-GB"/>
        </w:rPr>
      </w:pPr>
      <w:r w:rsidRPr="00B11F86">
        <w:rPr>
          <w:lang w:val="en-GB"/>
        </w:rPr>
        <w:t>Qui trình giám sát định kỳ: Qui trình giám sát của giám sát viên đối với các hoạt động của điều tra viên và của cán bộ quản lý thực địa đối với các hoạt động giám sát tại thực địa đối với tất cả các đối tượng có liên quan đến cơ sở dữ liệu. Các hoạt động bổ trợ như giao ban tuần và tháng sẽ được tiến hành như là một cấu phần của các hoạt động giám sát nhằm kiểm soát chất lượng số liệu.</w:t>
      </w:r>
    </w:p>
    <w:p w:rsidR="00F347DB" w:rsidRPr="00B11F86" w:rsidRDefault="00F347DB" w:rsidP="00B11F86">
      <w:pPr>
        <w:numPr>
          <w:ilvl w:val="0"/>
          <w:numId w:val="2"/>
        </w:numPr>
        <w:spacing w:line="288" w:lineRule="auto"/>
        <w:jc w:val="both"/>
        <w:rPr>
          <w:lang w:val="en-GB"/>
        </w:rPr>
      </w:pPr>
      <w:r w:rsidRPr="00B11F86">
        <w:rPr>
          <w:lang w:val="en-GB"/>
        </w:rPr>
        <w:t xml:space="preserve">Nhập liệu: phần mềm nhập liệu được thiết kế có khả năng ngăn chặn và báo lỗi trong quá trình nhập liệu. Khi có sai sót trong quá trình nhập liệu từ nhập liệu viên và phần mềm, những sai sót này sẽ được thông báo tới giám sát viên và điều tra viên. Các sai sót sẽ được chỉnh sửa và hộ gia đình nếu cần sẽ phải phỏng vấn lại. Tất cả các sai sót sẽ được ghi lại để </w:t>
      </w:r>
      <w:proofErr w:type="gramStart"/>
      <w:r w:rsidRPr="00B11F86">
        <w:rPr>
          <w:lang w:val="en-GB"/>
        </w:rPr>
        <w:t>thu</w:t>
      </w:r>
      <w:proofErr w:type="gramEnd"/>
      <w:r w:rsidRPr="00B11F86">
        <w:rPr>
          <w:lang w:val="en-GB"/>
        </w:rPr>
        <w:t xml:space="preserve"> thập kinh nghiệm và cải thiện việc thu thập số liệu sau này. </w:t>
      </w:r>
    </w:p>
    <w:p w:rsidR="00F347DB" w:rsidRPr="00B11F86" w:rsidRDefault="00F347DB" w:rsidP="00B11F86">
      <w:pPr>
        <w:numPr>
          <w:ilvl w:val="0"/>
          <w:numId w:val="2"/>
        </w:numPr>
        <w:spacing w:line="288" w:lineRule="auto"/>
        <w:jc w:val="both"/>
        <w:rPr>
          <w:lang w:val="en-GB"/>
        </w:rPr>
      </w:pPr>
      <w:r w:rsidRPr="00B11F86">
        <w:rPr>
          <w:lang w:val="en-GB"/>
        </w:rPr>
        <w:t xml:space="preserve">Kiểm tra số liệu: Khoảng 5%  số hộ gia đình được phỏng vấn được phúc tra một phần hoặc toàn bộ bởi giám sát viên thực địa hoặc điều phối viên thực địa (cán bộ của trường YTCC) để kiêm tra lại chất lượng số liều thông qua lựa chọn ngẫu nhiên 5% số bộ câu hỏi thu được. Đồng thời, điều phối viên thực địa chịu trách nhiệm cho các hoạt động giám sát của giám sát viên thực địa. Qui trình kiểm soát chất lượng này sẽ được thực hiện bằng cách so sánh kết quả của các điều tra viên và các giám sát viên. </w:t>
      </w:r>
      <w:bookmarkStart w:id="18" w:name="_Toc49771802"/>
    </w:p>
    <w:p w:rsidR="00B11F86" w:rsidRDefault="00B11F86" w:rsidP="00B11F86">
      <w:pPr>
        <w:pStyle w:val="Heading1"/>
        <w:spacing w:before="0" w:line="288" w:lineRule="auto"/>
        <w:jc w:val="both"/>
        <w:rPr>
          <w:rFonts w:ascii="Times New Roman" w:hAnsi="Times New Roman" w:cs="Times New Roman"/>
          <w:sz w:val="24"/>
          <w:szCs w:val="24"/>
          <w:lang w:val="pt-BR"/>
        </w:rPr>
      </w:pPr>
      <w:bookmarkStart w:id="19" w:name="_Toc185309593"/>
      <w:bookmarkStart w:id="20" w:name="_Toc40197366"/>
      <w:bookmarkEnd w:id="18"/>
    </w:p>
    <w:p w:rsidR="00F347DB" w:rsidRPr="00B11F86" w:rsidRDefault="00D0388B" w:rsidP="00B11F86">
      <w:pPr>
        <w:pStyle w:val="Heading1"/>
        <w:spacing w:before="0" w:line="288" w:lineRule="auto"/>
        <w:jc w:val="both"/>
        <w:rPr>
          <w:rFonts w:ascii="Times New Roman" w:hAnsi="Times New Roman" w:cs="Times New Roman"/>
          <w:color w:val="auto"/>
          <w:sz w:val="24"/>
          <w:szCs w:val="24"/>
          <w:lang w:val="pt-BR"/>
        </w:rPr>
      </w:pPr>
      <w:r>
        <w:rPr>
          <w:rFonts w:ascii="Times New Roman" w:hAnsi="Times New Roman" w:cs="Times New Roman"/>
          <w:color w:val="auto"/>
          <w:sz w:val="24"/>
          <w:szCs w:val="24"/>
          <w:lang w:val="pt-BR"/>
        </w:rPr>
        <w:t>5</w:t>
      </w:r>
      <w:r w:rsidR="00F347DB" w:rsidRPr="00B11F86">
        <w:rPr>
          <w:rFonts w:ascii="Times New Roman" w:hAnsi="Times New Roman" w:cs="Times New Roman"/>
          <w:color w:val="auto"/>
          <w:sz w:val="24"/>
          <w:szCs w:val="24"/>
          <w:lang w:val="pt-BR"/>
        </w:rPr>
        <w:t>. Cơ cấu tổ chức và nhân lực của CHILILAB</w:t>
      </w:r>
      <w:bookmarkEnd w:id="19"/>
    </w:p>
    <w:p w:rsidR="00F347DB" w:rsidRPr="00B11F86" w:rsidRDefault="00F347DB" w:rsidP="00B11F86">
      <w:pPr>
        <w:spacing w:line="288" w:lineRule="auto"/>
        <w:jc w:val="both"/>
        <w:rPr>
          <w:lang w:val="en-GB"/>
        </w:rPr>
      </w:pPr>
      <w:bookmarkStart w:id="21" w:name="_Toc49771803"/>
      <w:bookmarkEnd w:id="20"/>
      <w:proofErr w:type="gramStart"/>
      <w:r w:rsidRPr="00B11F86">
        <w:rPr>
          <w:lang w:val="en-GB"/>
        </w:rPr>
        <w:t>CHILILAB được tổ chức và hoạt động thông qua phối hợp giữa Đại học YTCC với hệ thống trung tâm y tế của Chí Linh.</w:t>
      </w:r>
      <w:proofErr w:type="gramEnd"/>
      <w:r w:rsidRPr="00B11F86">
        <w:rPr>
          <w:lang w:val="en-GB"/>
        </w:rPr>
        <w:t xml:space="preserve"> Để đảm bảo tính hiệu quả và bền vững của hệ thống, sự tham gia của cộng đồng vẫn luôn được coi trọng trong việc thiết lập và hoạt động của cơ sở thực địa cũng như áp dụng các kết quả </w:t>
      </w:r>
      <w:proofErr w:type="gramStart"/>
      <w:r w:rsidRPr="00B11F86">
        <w:rPr>
          <w:lang w:val="en-GB"/>
        </w:rPr>
        <w:t>thu</w:t>
      </w:r>
      <w:proofErr w:type="gramEnd"/>
      <w:r w:rsidRPr="00B11F86">
        <w:rPr>
          <w:lang w:val="en-GB"/>
        </w:rPr>
        <w:t xml:space="preserve"> được từ hệ thống cơ sở thực địa. Dưới sự điều hành của trường, cơ cấu tổ chức và lãnh đạo của CHILILAB gồm có Ban điều hành cơ sở thực địa, Văn phòng điều phối dự án tại trường Đại học YTTCC và văn phòng điều phối dự án tại CHILILAB. Giám sát viên thực địa và điều tra viên thực địa làm việc dưới sự giám sát của văn phòng thực địa tại CHILILAB. Ban điều hành, văn phòng thực địa và văn phòng tại CHILILAB chịu trách nhiện về phương diện quản lý CHILILAB. Giám sát viên thực địa và điều tra viên thực địa phối hợp với địa phương trong quá trình thực hiện nghiên cứu. </w:t>
      </w:r>
    </w:p>
    <w:p w:rsidR="00F347DB" w:rsidRPr="00B11F86" w:rsidRDefault="00F347DB" w:rsidP="00B11F86">
      <w:pPr>
        <w:spacing w:line="288" w:lineRule="auto"/>
        <w:jc w:val="both"/>
        <w:rPr>
          <w:lang w:val="en-GB"/>
        </w:rPr>
      </w:pPr>
      <w:proofErr w:type="gramStart"/>
      <w:r w:rsidRPr="00B11F86">
        <w:rPr>
          <w:lang w:val="en-GB"/>
        </w:rPr>
        <w:t xml:space="preserve">Hơn nữa, các chuyên gia của truờng YTCC đã thành lập một </w:t>
      </w:r>
      <w:r w:rsidRPr="00B11F86">
        <w:rPr>
          <w:highlight w:val="yellow"/>
          <w:lang w:val="en-GB"/>
        </w:rPr>
        <w:t>nhóm kỹ thuật</w:t>
      </w:r>
      <w:r w:rsidRPr="00B11F86">
        <w:rPr>
          <w:lang w:val="en-GB"/>
        </w:rPr>
        <w:t xml:space="preserve"> chịu trách nhiệm hỗ trợ trong thiết kế nghiên cứu, phân tích số liệu và phổ biến kết quả nghiên cứu.</w:t>
      </w:r>
      <w:proofErr w:type="gramEnd"/>
      <w:r w:rsidRPr="00B11F86">
        <w:rPr>
          <w:lang w:val="en-GB"/>
        </w:rPr>
        <w:t xml:space="preserve"> Hợp tác với các </w:t>
      </w:r>
      <w:r w:rsidRPr="00B11F86">
        <w:rPr>
          <w:lang w:val="en-GB"/>
        </w:rPr>
        <w:lastRenderedPageBreak/>
        <w:t>cán bộ của Trường YTCC, các cơ quan chính quyền của huyện như Phó chủ tịch huyện phụ trách vấn đề văn xã, Giám đốc trung tâm y tế huyện, các phó chủ tịch xã/thị trấn đều tham gia vào các hoạt động của CHILILAB.</w:t>
      </w:r>
    </w:p>
    <w:p w:rsidR="00B11F86" w:rsidRDefault="00B11F86" w:rsidP="00B11F86">
      <w:pPr>
        <w:pStyle w:val="Heading1"/>
        <w:spacing w:before="0" w:line="288" w:lineRule="auto"/>
        <w:jc w:val="both"/>
        <w:rPr>
          <w:rFonts w:ascii="Times New Roman" w:hAnsi="Times New Roman" w:cs="Times New Roman"/>
          <w:color w:val="auto"/>
          <w:sz w:val="24"/>
          <w:szCs w:val="24"/>
        </w:rPr>
      </w:pPr>
      <w:bookmarkStart w:id="22" w:name="_Toc185309594"/>
      <w:bookmarkStart w:id="23" w:name="_Toc40197377"/>
      <w:bookmarkStart w:id="24" w:name="_Toc40421671"/>
      <w:bookmarkStart w:id="25" w:name="_Toc40423374"/>
      <w:bookmarkStart w:id="26" w:name="_Toc40171918"/>
      <w:bookmarkStart w:id="27" w:name="_Toc40197378"/>
      <w:bookmarkStart w:id="28" w:name="_Toc40421672"/>
      <w:bookmarkStart w:id="29" w:name="_Toc40423375"/>
      <w:bookmarkEnd w:id="21"/>
    </w:p>
    <w:p w:rsidR="00F347DB" w:rsidRPr="00B11F86" w:rsidRDefault="00D0388B" w:rsidP="00B11F86">
      <w:pPr>
        <w:pStyle w:val="Heading1"/>
        <w:spacing w:before="0" w:line="288"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6</w:t>
      </w:r>
      <w:r w:rsidR="00F347DB" w:rsidRPr="00B11F86">
        <w:rPr>
          <w:rFonts w:ascii="Times New Roman" w:hAnsi="Times New Roman" w:cs="Times New Roman"/>
          <w:color w:val="auto"/>
          <w:sz w:val="24"/>
          <w:szCs w:val="24"/>
        </w:rPr>
        <w:t>. Chu trình trao đổi thông tin trong hệ thống CHILILAB</w:t>
      </w:r>
      <w:bookmarkEnd w:id="22"/>
    </w:p>
    <w:bookmarkEnd w:id="23"/>
    <w:bookmarkEnd w:id="24"/>
    <w:bookmarkEnd w:id="25"/>
    <w:bookmarkEnd w:id="26"/>
    <w:bookmarkEnd w:id="27"/>
    <w:bookmarkEnd w:id="28"/>
    <w:bookmarkEnd w:id="29"/>
    <w:p w:rsidR="00F347DB" w:rsidRPr="00B11F86" w:rsidRDefault="00F347DB" w:rsidP="00B11F86">
      <w:pPr>
        <w:spacing w:line="288" w:lineRule="auto"/>
        <w:jc w:val="both"/>
        <w:rPr>
          <w:lang w:val="en-GB"/>
        </w:rPr>
      </w:pPr>
      <w:r w:rsidRPr="00B11F86">
        <w:rPr>
          <w:lang w:val="en-GB"/>
        </w:rPr>
        <w:t xml:space="preserve">Số liệu </w:t>
      </w:r>
      <w:proofErr w:type="gramStart"/>
      <w:r w:rsidRPr="00B11F86">
        <w:rPr>
          <w:lang w:val="en-GB"/>
        </w:rPr>
        <w:t>thu</w:t>
      </w:r>
      <w:proofErr w:type="gramEnd"/>
      <w:r w:rsidRPr="00B11F86">
        <w:rPr>
          <w:lang w:val="en-GB"/>
        </w:rPr>
        <w:t xml:space="preserve"> thập được từ mẫu nghiên cứu được lưu trữ trong cơ sở dữ liệu của hệ thống máy tính của trường YTCC. Cập nhật định kỳ về các thông tin nhân khẩu học và các vấn đề văn hoá, kinh tế, xã hội và y tế sẽ được phân tích, đánh giá và phổ biến trong cộng đồng và các nhà hoạch định chính sách. Thông qua hệ thống và các kinh nghiệm </w:t>
      </w:r>
      <w:proofErr w:type="gramStart"/>
      <w:r w:rsidRPr="00B11F86">
        <w:rPr>
          <w:lang w:val="en-GB"/>
        </w:rPr>
        <w:t>thu</w:t>
      </w:r>
      <w:proofErr w:type="gramEnd"/>
      <w:r w:rsidRPr="00B11F86">
        <w:rPr>
          <w:lang w:val="en-GB"/>
        </w:rPr>
        <w:t xml:space="preserve"> được từ các hoạt động của cơ sở thực địa, năng lực của hệ thống y tế tại địa phương được tăng cường. </w:t>
      </w:r>
    </w:p>
    <w:p w:rsidR="00F347DB" w:rsidRPr="00B11F86" w:rsidRDefault="00F347DB" w:rsidP="00B11F86">
      <w:pPr>
        <w:spacing w:line="288" w:lineRule="auto"/>
        <w:jc w:val="both"/>
      </w:pPr>
      <w:proofErr w:type="gramStart"/>
      <w:r w:rsidRPr="00B11F86">
        <w:t xml:space="preserve">Các thông tin phản hồi sẽ được chuyển tới các cấp quản lý khác nhau và cộng đồng ở Chí Linh để giúp đỡ các nhà </w:t>
      </w:r>
      <w:r w:rsidRPr="00B11F86">
        <w:rPr>
          <w:lang w:val="en-GB"/>
        </w:rPr>
        <w:t>chức</w:t>
      </w:r>
      <w:r w:rsidRPr="00B11F86">
        <w:t xml:space="preserve"> trách địa phương trong việc cung cấp các dịch vụ chăm sóc sức khoẻ cộng đồng.</w:t>
      </w:r>
      <w:proofErr w:type="gramEnd"/>
      <w:r w:rsidRPr="00B11F86">
        <w:t xml:space="preserve"> Tiếp cận và sử dụng thông tin cho việc hoạch định chính sách sẽ được chuyển tới các cấp quản lý khác (Bộ y tế và các ban ngành khác, các cơ quan nghiên cứu...) qua các cuộc hội thảo và các ấn phẩm phổ biến kết quả của các hoạt động của cơ sở thực địa. </w:t>
      </w:r>
    </w:p>
    <w:p w:rsidR="00B11F86" w:rsidRDefault="00B11F86" w:rsidP="00B11F86">
      <w:pPr>
        <w:pStyle w:val="Heading2"/>
        <w:spacing w:line="288" w:lineRule="auto"/>
        <w:jc w:val="both"/>
        <w:rPr>
          <w:rFonts w:ascii="Times New Roman" w:hAnsi="Times New Roman"/>
          <w:szCs w:val="24"/>
        </w:rPr>
      </w:pPr>
    </w:p>
    <w:p w:rsidR="000A572A" w:rsidRPr="00B11F86" w:rsidRDefault="00D0388B" w:rsidP="00B11F86">
      <w:pPr>
        <w:pStyle w:val="Heading2"/>
        <w:spacing w:line="288" w:lineRule="auto"/>
        <w:jc w:val="both"/>
        <w:rPr>
          <w:rFonts w:ascii="Times New Roman" w:hAnsi="Times New Roman"/>
          <w:szCs w:val="24"/>
        </w:rPr>
      </w:pPr>
      <w:r>
        <w:rPr>
          <w:rFonts w:ascii="Times New Roman" w:hAnsi="Times New Roman"/>
          <w:szCs w:val="24"/>
        </w:rPr>
        <w:t>6</w:t>
      </w:r>
      <w:r w:rsidR="000A572A" w:rsidRPr="00B11F86">
        <w:rPr>
          <w:rFonts w:ascii="Times New Roman" w:hAnsi="Times New Roman"/>
          <w:szCs w:val="24"/>
        </w:rPr>
        <w:t>.1. Các loại phiếu điều tra</w:t>
      </w:r>
      <w:bookmarkEnd w:id="1"/>
    </w:p>
    <w:p w:rsidR="000A572A" w:rsidRPr="00B11F86" w:rsidRDefault="000A572A" w:rsidP="00B11F86">
      <w:pPr>
        <w:spacing w:line="288" w:lineRule="auto"/>
        <w:jc w:val="both"/>
      </w:pPr>
      <w:r w:rsidRPr="00B11F86">
        <w:t xml:space="preserve">Các điều tra viên sẽ phải điền thông tin </w:t>
      </w:r>
      <w:proofErr w:type="gramStart"/>
      <w:r w:rsidRPr="00B11F86">
        <w:t>thu</w:t>
      </w:r>
      <w:proofErr w:type="gramEnd"/>
      <w:r w:rsidRPr="00B11F86">
        <w:t xml:space="preserve"> được vào các phiếu sau đây trong các đợt điều </w:t>
      </w:r>
    </w:p>
    <w:p w:rsidR="000A572A" w:rsidRPr="00B11F86" w:rsidRDefault="000A572A" w:rsidP="00B11F86">
      <w:pPr>
        <w:spacing w:line="288" w:lineRule="auto"/>
        <w:jc w:val="both"/>
      </w:pPr>
      <w:r w:rsidRPr="00B11F86">
        <w:rPr>
          <w:b/>
        </w:rPr>
        <w:t>Điều tra cơ bản</w:t>
      </w:r>
      <w:r w:rsidRPr="00B11F86">
        <w:t xml:space="preserve">: </w:t>
      </w:r>
    </w:p>
    <w:p w:rsidR="000A572A" w:rsidRPr="00B11F86" w:rsidRDefault="000A572A" w:rsidP="00B11F86">
      <w:pPr>
        <w:spacing w:line="288" w:lineRule="auto"/>
        <w:jc w:val="both"/>
      </w:pPr>
      <w:r w:rsidRPr="00B11F86">
        <w:t xml:space="preserve">Phiếu Q (Q1, Q2, </w:t>
      </w:r>
      <w:proofErr w:type="gramStart"/>
      <w:r w:rsidRPr="00B11F86">
        <w:t>Q3</w:t>
      </w:r>
      <w:proofErr w:type="gramEnd"/>
      <w:r w:rsidRPr="00B11F86">
        <w:t>): phiếu sàng lọc phát hiện các sự kiện thay đổi trong gia đình.</w:t>
      </w:r>
    </w:p>
    <w:p w:rsidR="000A572A" w:rsidRPr="00B11F86" w:rsidRDefault="000A572A" w:rsidP="00B11F86">
      <w:pPr>
        <w:spacing w:line="288" w:lineRule="auto"/>
        <w:jc w:val="both"/>
      </w:pPr>
      <w:r w:rsidRPr="00B11F86">
        <w:t xml:space="preserve">Phiếu N: thông tin </w:t>
      </w:r>
      <w:proofErr w:type="gramStart"/>
      <w:r w:rsidRPr="00B11F86">
        <w:t>chung</w:t>
      </w:r>
      <w:proofErr w:type="gramEnd"/>
      <w:r w:rsidRPr="00B11F86">
        <w:t xml:space="preserve"> căn nhà sử dụng  </w:t>
      </w:r>
    </w:p>
    <w:p w:rsidR="000A572A" w:rsidRPr="00B11F86" w:rsidRDefault="000A572A" w:rsidP="00B11F86">
      <w:pPr>
        <w:spacing w:line="288" w:lineRule="auto"/>
        <w:jc w:val="both"/>
      </w:pPr>
      <w:r w:rsidRPr="00B11F86">
        <w:t xml:space="preserve">Phiếu C: </w:t>
      </w:r>
      <w:proofErr w:type="gramStart"/>
      <w:r w:rsidRPr="00B11F86">
        <w:t>thu</w:t>
      </w:r>
      <w:proofErr w:type="gramEnd"/>
      <w:r w:rsidRPr="00B11F86">
        <w:t xml:space="preserve"> thập thông tin thành viên hộ gia đình </w:t>
      </w:r>
    </w:p>
    <w:p w:rsidR="000A572A" w:rsidRPr="00B11F86" w:rsidRDefault="000A572A" w:rsidP="00B11F86">
      <w:pPr>
        <w:spacing w:line="288" w:lineRule="auto"/>
        <w:jc w:val="both"/>
      </w:pPr>
      <w:r w:rsidRPr="00B11F86">
        <w:t xml:space="preserve">Phiếu H (H1, H2): thông tin hộ gia đình, về căn nhà, về tình hình kinh tế của hộ gia đình (HGĐ)  </w:t>
      </w:r>
    </w:p>
    <w:p w:rsidR="000A572A" w:rsidRPr="00B11F86" w:rsidRDefault="000A572A" w:rsidP="00B11F86">
      <w:pPr>
        <w:spacing w:line="288" w:lineRule="auto"/>
        <w:jc w:val="both"/>
      </w:pPr>
      <w:r w:rsidRPr="00B11F86">
        <w:t>Những hộ gia đình có các loại sự kiện xảy ra (từ lần điều tra trước đến nay</w:t>
      </w:r>
      <w:proofErr w:type="gramStart"/>
      <w:r w:rsidRPr="00B11F86">
        <w:t>)  thì</w:t>
      </w:r>
      <w:proofErr w:type="gramEnd"/>
      <w:r w:rsidRPr="00B11F86">
        <w:t xml:space="preserve"> các phiếu sự  kiện vẫn sẽ được sử dụng để ghi nhận các sự kiện xảy ra ( TH1, TH2, CH, CH, DC, HN)</w:t>
      </w:r>
    </w:p>
    <w:p w:rsidR="000A572A" w:rsidRPr="00B11F86" w:rsidRDefault="000A572A" w:rsidP="00B11F86">
      <w:pPr>
        <w:spacing w:line="288" w:lineRule="auto"/>
        <w:jc w:val="both"/>
        <w:rPr>
          <w:b/>
        </w:rPr>
      </w:pPr>
      <w:r w:rsidRPr="00B11F86">
        <w:rPr>
          <w:b/>
        </w:rPr>
        <w:t>Điều tra quý:</w:t>
      </w:r>
    </w:p>
    <w:p w:rsidR="000A572A" w:rsidRPr="00B11F86" w:rsidRDefault="000A572A" w:rsidP="00B11F86">
      <w:pPr>
        <w:spacing w:line="288" w:lineRule="auto"/>
        <w:jc w:val="both"/>
      </w:pPr>
      <w:r w:rsidRPr="00B11F86">
        <w:t xml:space="preserve">Phiếu Q (Q1, Q2, </w:t>
      </w:r>
      <w:proofErr w:type="gramStart"/>
      <w:r w:rsidRPr="00B11F86">
        <w:t>Q3</w:t>
      </w:r>
      <w:proofErr w:type="gramEnd"/>
      <w:r w:rsidRPr="00B11F86">
        <w:t>): phiếu sàng lọc phát hiện các sự kiện thay đổi trong gia đình.</w:t>
      </w:r>
    </w:p>
    <w:p w:rsidR="000A572A" w:rsidRPr="00B11F86" w:rsidRDefault="000A572A" w:rsidP="00B11F86">
      <w:pPr>
        <w:spacing w:line="288" w:lineRule="auto"/>
        <w:jc w:val="both"/>
      </w:pPr>
      <w:proofErr w:type="gramStart"/>
      <w:r w:rsidRPr="00B11F86">
        <w:t>Các phiếu sự kiện được sử dụng khi gia đình có sự kiện xảy ra (TH1, TH2, CU, CH, DC, HN).</w:t>
      </w:r>
      <w:proofErr w:type="gramEnd"/>
    </w:p>
    <w:p w:rsidR="00936F8D" w:rsidRPr="00B11F86" w:rsidRDefault="00936F8D" w:rsidP="00B11F86">
      <w:pPr>
        <w:spacing w:line="288" w:lineRule="auto"/>
        <w:jc w:val="both"/>
      </w:pPr>
    </w:p>
    <w:sectPr w:rsidR="00936F8D" w:rsidRPr="00B11F86" w:rsidSect="00936F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VnTimeH">
    <w:altName w:val="Courier New"/>
    <w:charset w:val="00"/>
    <w:family w:val="swiss"/>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EF143F"/>
    <w:multiLevelType w:val="hybridMultilevel"/>
    <w:tmpl w:val="E488FAC8"/>
    <w:lvl w:ilvl="0" w:tplc="39C6EC8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6DD95E84"/>
    <w:multiLevelType w:val="hybridMultilevel"/>
    <w:tmpl w:val="0FC09774"/>
    <w:lvl w:ilvl="0" w:tplc="04090017">
      <w:start w:val="1"/>
      <w:numFmt w:val="lowerLetter"/>
      <w:lvlText w:val="%1)"/>
      <w:lvlJc w:val="left"/>
      <w:pPr>
        <w:tabs>
          <w:tab w:val="num" w:pos="720"/>
        </w:tabs>
        <w:ind w:left="720" w:hanging="360"/>
      </w:pPr>
      <w:rPr>
        <w:rFonts w:hint="default"/>
      </w:rPr>
    </w:lvl>
    <w:lvl w:ilvl="1" w:tplc="AE72D0C8">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0A572A"/>
    <w:rsid w:val="00002D19"/>
    <w:rsid w:val="000063DD"/>
    <w:rsid w:val="000068C9"/>
    <w:rsid w:val="00006DB8"/>
    <w:rsid w:val="00010BE6"/>
    <w:rsid w:val="00014E16"/>
    <w:rsid w:val="0001618D"/>
    <w:rsid w:val="00017D76"/>
    <w:rsid w:val="00017FC1"/>
    <w:rsid w:val="000207CB"/>
    <w:rsid w:val="00022304"/>
    <w:rsid w:val="000231B9"/>
    <w:rsid w:val="00023461"/>
    <w:rsid w:val="000241C8"/>
    <w:rsid w:val="000269D9"/>
    <w:rsid w:val="000330D2"/>
    <w:rsid w:val="00033933"/>
    <w:rsid w:val="00033C02"/>
    <w:rsid w:val="00040662"/>
    <w:rsid w:val="00042E66"/>
    <w:rsid w:val="00044EFE"/>
    <w:rsid w:val="00046BA0"/>
    <w:rsid w:val="00047BA8"/>
    <w:rsid w:val="00055520"/>
    <w:rsid w:val="00056B98"/>
    <w:rsid w:val="00057AD5"/>
    <w:rsid w:val="00060A31"/>
    <w:rsid w:val="0006115C"/>
    <w:rsid w:val="00063738"/>
    <w:rsid w:val="0006739E"/>
    <w:rsid w:val="0007020E"/>
    <w:rsid w:val="000703C1"/>
    <w:rsid w:val="00072681"/>
    <w:rsid w:val="00073F29"/>
    <w:rsid w:val="0007429B"/>
    <w:rsid w:val="00075279"/>
    <w:rsid w:val="00075A4E"/>
    <w:rsid w:val="00075B1D"/>
    <w:rsid w:val="000760C2"/>
    <w:rsid w:val="00076172"/>
    <w:rsid w:val="00076AFC"/>
    <w:rsid w:val="00081253"/>
    <w:rsid w:val="00081DBF"/>
    <w:rsid w:val="000824D7"/>
    <w:rsid w:val="000850FD"/>
    <w:rsid w:val="0008521A"/>
    <w:rsid w:val="00086326"/>
    <w:rsid w:val="00090EA2"/>
    <w:rsid w:val="00091866"/>
    <w:rsid w:val="00091E91"/>
    <w:rsid w:val="000924F4"/>
    <w:rsid w:val="00092731"/>
    <w:rsid w:val="000937E2"/>
    <w:rsid w:val="00095094"/>
    <w:rsid w:val="00095844"/>
    <w:rsid w:val="000A33C5"/>
    <w:rsid w:val="000A3775"/>
    <w:rsid w:val="000A4792"/>
    <w:rsid w:val="000A4F92"/>
    <w:rsid w:val="000A572A"/>
    <w:rsid w:val="000A586A"/>
    <w:rsid w:val="000A7EC8"/>
    <w:rsid w:val="000B0F58"/>
    <w:rsid w:val="000B1F47"/>
    <w:rsid w:val="000B2CC5"/>
    <w:rsid w:val="000B3279"/>
    <w:rsid w:val="000B374D"/>
    <w:rsid w:val="000B72CC"/>
    <w:rsid w:val="000B7346"/>
    <w:rsid w:val="000C430D"/>
    <w:rsid w:val="000C5335"/>
    <w:rsid w:val="000C56AF"/>
    <w:rsid w:val="000C5757"/>
    <w:rsid w:val="000C6033"/>
    <w:rsid w:val="000D07CE"/>
    <w:rsid w:val="000D0E04"/>
    <w:rsid w:val="000D2112"/>
    <w:rsid w:val="000E1927"/>
    <w:rsid w:val="000E25D2"/>
    <w:rsid w:val="000E6D18"/>
    <w:rsid w:val="000F1348"/>
    <w:rsid w:val="000F2763"/>
    <w:rsid w:val="000F4E1F"/>
    <w:rsid w:val="000F5918"/>
    <w:rsid w:val="00100882"/>
    <w:rsid w:val="00102411"/>
    <w:rsid w:val="001077D3"/>
    <w:rsid w:val="00110174"/>
    <w:rsid w:val="00110695"/>
    <w:rsid w:val="001116B6"/>
    <w:rsid w:val="001124DD"/>
    <w:rsid w:val="00114808"/>
    <w:rsid w:val="00116D00"/>
    <w:rsid w:val="00117800"/>
    <w:rsid w:val="001179BA"/>
    <w:rsid w:val="00121692"/>
    <w:rsid w:val="00123887"/>
    <w:rsid w:val="00124F47"/>
    <w:rsid w:val="00125458"/>
    <w:rsid w:val="00126202"/>
    <w:rsid w:val="00126873"/>
    <w:rsid w:val="00131253"/>
    <w:rsid w:val="00132B0D"/>
    <w:rsid w:val="001331B8"/>
    <w:rsid w:val="001340C1"/>
    <w:rsid w:val="001352B4"/>
    <w:rsid w:val="00136003"/>
    <w:rsid w:val="00136328"/>
    <w:rsid w:val="001363EC"/>
    <w:rsid w:val="001373DA"/>
    <w:rsid w:val="00141ED1"/>
    <w:rsid w:val="0014341C"/>
    <w:rsid w:val="00146097"/>
    <w:rsid w:val="00146E06"/>
    <w:rsid w:val="001503A0"/>
    <w:rsid w:val="00152092"/>
    <w:rsid w:val="001525EA"/>
    <w:rsid w:val="0015419A"/>
    <w:rsid w:val="0015492A"/>
    <w:rsid w:val="00162698"/>
    <w:rsid w:val="00163062"/>
    <w:rsid w:val="001648C9"/>
    <w:rsid w:val="00165F73"/>
    <w:rsid w:val="00170788"/>
    <w:rsid w:val="00174214"/>
    <w:rsid w:val="00175F7C"/>
    <w:rsid w:val="00177C4E"/>
    <w:rsid w:val="00182ADB"/>
    <w:rsid w:val="0018439A"/>
    <w:rsid w:val="0018451B"/>
    <w:rsid w:val="00184F1D"/>
    <w:rsid w:val="00186CC8"/>
    <w:rsid w:val="00192CDB"/>
    <w:rsid w:val="001936FA"/>
    <w:rsid w:val="00196E76"/>
    <w:rsid w:val="001A0360"/>
    <w:rsid w:val="001A1030"/>
    <w:rsid w:val="001A132A"/>
    <w:rsid w:val="001A2F9D"/>
    <w:rsid w:val="001A38FE"/>
    <w:rsid w:val="001A4233"/>
    <w:rsid w:val="001A498B"/>
    <w:rsid w:val="001A50B7"/>
    <w:rsid w:val="001A58E8"/>
    <w:rsid w:val="001A70BE"/>
    <w:rsid w:val="001B5A97"/>
    <w:rsid w:val="001B7341"/>
    <w:rsid w:val="001C03B9"/>
    <w:rsid w:val="001C190B"/>
    <w:rsid w:val="001C2744"/>
    <w:rsid w:val="001C42D9"/>
    <w:rsid w:val="001C4A6C"/>
    <w:rsid w:val="001C4B28"/>
    <w:rsid w:val="001C61FF"/>
    <w:rsid w:val="001D018E"/>
    <w:rsid w:val="001D0A39"/>
    <w:rsid w:val="001D4F5D"/>
    <w:rsid w:val="001D7625"/>
    <w:rsid w:val="001E1747"/>
    <w:rsid w:val="001E4BF7"/>
    <w:rsid w:val="001F07ED"/>
    <w:rsid w:val="001F4493"/>
    <w:rsid w:val="001F5541"/>
    <w:rsid w:val="001F69B6"/>
    <w:rsid w:val="001F6A7B"/>
    <w:rsid w:val="00201290"/>
    <w:rsid w:val="002013B3"/>
    <w:rsid w:val="00201EC4"/>
    <w:rsid w:val="00203251"/>
    <w:rsid w:val="002062C6"/>
    <w:rsid w:val="00206B36"/>
    <w:rsid w:val="00206E16"/>
    <w:rsid w:val="00210937"/>
    <w:rsid w:val="002144C9"/>
    <w:rsid w:val="00215181"/>
    <w:rsid w:val="0021643C"/>
    <w:rsid w:val="00216937"/>
    <w:rsid w:val="00221430"/>
    <w:rsid w:val="00223AEC"/>
    <w:rsid w:val="00232145"/>
    <w:rsid w:val="00233A32"/>
    <w:rsid w:val="00233C5A"/>
    <w:rsid w:val="00240B1E"/>
    <w:rsid w:val="00241E05"/>
    <w:rsid w:val="00242A9E"/>
    <w:rsid w:val="00243128"/>
    <w:rsid w:val="002449A3"/>
    <w:rsid w:val="00250B70"/>
    <w:rsid w:val="00251F0A"/>
    <w:rsid w:val="00252110"/>
    <w:rsid w:val="00252F1D"/>
    <w:rsid w:val="00253790"/>
    <w:rsid w:val="002575FF"/>
    <w:rsid w:val="00257D1D"/>
    <w:rsid w:val="002610E1"/>
    <w:rsid w:val="002611AD"/>
    <w:rsid w:val="0026184F"/>
    <w:rsid w:val="00263682"/>
    <w:rsid w:val="00266178"/>
    <w:rsid w:val="00266859"/>
    <w:rsid w:val="00271827"/>
    <w:rsid w:val="00275818"/>
    <w:rsid w:val="00275B01"/>
    <w:rsid w:val="00275D3B"/>
    <w:rsid w:val="00276CA9"/>
    <w:rsid w:val="0028116E"/>
    <w:rsid w:val="002835CC"/>
    <w:rsid w:val="00285B79"/>
    <w:rsid w:val="002874CD"/>
    <w:rsid w:val="0028768A"/>
    <w:rsid w:val="00287AAB"/>
    <w:rsid w:val="00287DAF"/>
    <w:rsid w:val="002910B7"/>
    <w:rsid w:val="0029118E"/>
    <w:rsid w:val="002912FA"/>
    <w:rsid w:val="002939AD"/>
    <w:rsid w:val="002951E6"/>
    <w:rsid w:val="0029771F"/>
    <w:rsid w:val="002A09F6"/>
    <w:rsid w:val="002A1CA2"/>
    <w:rsid w:val="002A3528"/>
    <w:rsid w:val="002A4CBE"/>
    <w:rsid w:val="002B4EB5"/>
    <w:rsid w:val="002B59D2"/>
    <w:rsid w:val="002B6502"/>
    <w:rsid w:val="002B6AC8"/>
    <w:rsid w:val="002B761C"/>
    <w:rsid w:val="002B7B2E"/>
    <w:rsid w:val="002C5099"/>
    <w:rsid w:val="002C5995"/>
    <w:rsid w:val="002D42D9"/>
    <w:rsid w:val="002D653E"/>
    <w:rsid w:val="002D743C"/>
    <w:rsid w:val="002E0DC5"/>
    <w:rsid w:val="002E3522"/>
    <w:rsid w:val="002E489C"/>
    <w:rsid w:val="002E4EBA"/>
    <w:rsid w:val="002F06E6"/>
    <w:rsid w:val="002F1037"/>
    <w:rsid w:val="002F3D8F"/>
    <w:rsid w:val="002F461C"/>
    <w:rsid w:val="002F47C8"/>
    <w:rsid w:val="002F5F01"/>
    <w:rsid w:val="0030133C"/>
    <w:rsid w:val="00301666"/>
    <w:rsid w:val="00302CAE"/>
    <w:rsid w:val="00303963"/>
    <w:rsid w:val="00303B7D"/>
    <w:rsid w:val="00305C9B"/>
    <w:rsid w:val="00307997"/>
    <w:rsid w:val="00307F6F"/>
    <w:rsid w:val="003104BE"/>
    <w:rsid w:val="00310557"/>
    <w:rsid w:val="00310592"/>
    <w:rsid w:val="00310AE0"/>
    <w:rsid w:val="00311018"/>
    <w:rsid w:val="00313319"/>
    <w:rsid w:val="003135BE"/>
    <w:rsid w:val="00313700"/>
    <w:rsid w:val="00313825"/>
    <w:rsid w:val="00315A11"/>
    <w:rsid w:val="0031684A"/>
    <w:rsid w:val="00320E9B"/>
    <w:rsid w:val="00322F40"/>
    <w:rsid w:val="00323478"/>
    <w:rsid w:val="003237DD"/>
    <w:rsid w:val="003238BE"/>
    <w:rsid w:val="00323D8E"/>
    <w:rsid w:val="0032465C"/>
    <w:rsid w:val="003271C7"/>
    <w:rsid w:val="003272CB"/>
    <w:rsid w:val="003310B6"/>
    <w:rsid w:val="003312D8"/>
    <w:rsid w:val="003312EC"/>
    <w:rsid w:val="00334710"/>
    <w:rsid w:val="003349E4"/>
    <w:rsid w:val="00340E04"/>
    <w:rsid w:val="00340FB8"/>
    <w:rsid w:val="003433B5"/>
    <w:rsid w:val="00344835"/>
    <w:rsid w:val="00345AFC"/>
    <w:rsid w:val="00345B49"/>
    <w:rsid w:val="00353D49"/>
    <w:rsid w:val="00355E51"/>
    <w:rsid w:val="00356AC4"/>
    <w:rsid w:val="00356CB3"/>
    <w:rsid w:val="00356FDE"/>
    <w:rsid w:val="00366C50"/>
    <w:rsid w:val="003672CD"/>
    <w:rsid w:val="00371FD6"/>
    <w:rsid w:val="00374789"/>
    <w:rsid w:val="00377693"/>
    <w:rsid w:val="003808AF"/>
    <w:rsid w:val="003827AF"/>
    <w:rsid w:val="00383557"/>
    <w:rsid w:val="00384FCC"/>
    <w:rsid w:val="0039235E"/>
    <w:rsid w:val="00393F4C"/>
    <w:rsid w:val="003940C2"/>
    <w:rsid w:val="00395C13"/>
    <w:rsid w:val="003968E6"/>
    <w:rsid w:val="00397C17"/>
    <w:rsid w:val="003A0240"/>
    <w:rsid w:val="003A15A5"/>
    <w:rsid w:val="003A178D"/>
    <w:rsid w:val="003A1C8D"/>
    <w:rsid w:val="003A3155"/>
    <w:rsid w:val="003A62DD"/>
    <w:rsid w:val="003A699F"/>
    <w:rsid w:val="003B01DE"/>
    <w:rsid w:val="003B3C2B"/>
    <w:rsid w:val="003B4A62"/>
    <w:rsid w:val="003B5CF8"/>
    <w:rsid w:val="003B6AFB"/>
    <w:rsid w:val="003B6F39"/>
    <w:rsid w:val="003B7119"/>
    <w:rsid w:val="003C4A9C"/>
    <w:rsid w:val="003C56FC"/>
    <w:rsid w:val="003C688F"/>
    <w:rsid w:val="003D039F"/>
    <w:rsid w:val="003E082F"/>
    <w:rsid w:val="003E2611"/>
    <w:rsid w:val="003E46A6"/>
    <w:rsid w:val="003E5762"/>
    <w:rsid w:val="003E69BE"/>
    <w:rsid w:val="003F437A"/>
    <w:rsid w:val="003F4583"/>
    <w:rsid w:val="003F6BAA"/>
    <w:rsid w:val="00400CE8"/>
    <w:rsid w:val="00400DB0"/>
    <w:rsid w:val="004010AE"/>
    <w:rsid w:val="00401859"/>
    <w:rsid w:val="00402763"/>
    <w:rsid w:val="004029AE"/>
    <w:rsid w:val="00403499"/>
    <w:rsid w:val="004035E8"/>
    <w:rsid w:val="00403DF6"/>
    <w:rsid w:val="004107F2"/>
    <w:rsid w:val="00411573"/>
    <w:rsid w:val="00412589"/>
    <w:rsid w:val="00413768"/>
    <w:rsid w:val="004147EC"/>
    <w:rsid w:val="00414A3C"/>
    <w:rsid w:val="00415871"/>
    <w:rsid w:val="0041672D"/>
    <w:rsid w:val="00416B91"/>
    <w:rsid w:val="00416BC7"/>
    <w:rsid w:val="00417C78"/>
    <w:rsid w:val="00423E7C"/>
    <w:rsid w:val="004247F5"/>
    <w:rsid w:val="00425616"/>
    <w:rsid w:val="004268C9"/>
    <w:rsid w:val="004274CE"/>
    <w:rsid w:val="00433B60"/>
    <w:rsid w:val="00433EC6"/>
    <w:rsid w:val="004342BA"/>
    <w:rsid w:val="0043508A"/>
    <w:rsid w:val="00440295"/>
    <w:rsid w:val="0044139B"/>
    <w:rsid w:val="004418D5"/>
    <w:rsid w:val="00442CC7"/>
    <w:rsid w:val="0044731B"/>
    <w:rsid w:val="00454F76"/>
    <w:rsid w:val="0045510C"/>
    <w:rsid w:val="0045568F"/>
    <w:rsid w:val="00456CC4"/>
    <w:rsid w:val="00457857"/>
    <w:rsid w:val="0046098D"/>
    <w:rsid w:val="00463174"/>
    <w:rsid w:val="00463333"/>
    <w:rsid w:val="004652DB"/>
    <w:rsid w:val="004656FC"/>
    <w:rsid w:val="00465DF2"/>
    <w:rsid w:val="00471555"/>
    <w:rsid w:val="004746AF"/>
    <w:rsid w:val="00477B6A"/>
    <w:rsid w:val="004827BD"/>
    <w:rsid w:val="004837A6"/>
    <w:rsid w:val="004850F2"/>
    <w:rsid w:val="004868F2"/>
    <w:rsid w:val="00492260"/>
    <w:rsid w:val="004940CD"/>
    <w:rsid w:val="004951A5"/>
    <w:rsid w:val="00496EF3"/>
    <w:rsid w:val="004A0BE3"/>
    <w:rsid w:val="004A161D"/>
    <w:rsid w:val="004A165E"/>
    <w:rsid w:val="004A28B9"/>
    <w:rsid w:val="004A2BDE"/>
    <w:rsid w:val="004A2F26"/>
    <w:rsid w:val="004A4276"/>
    <w:rsid w:val="004A69A0"/>
    <w:rsid w:val="004A6EFB"/>
    <w:rsid w:val="004B07A1"/>
    <w:rsid w:val="004B45F0"/>
    <w:rsid w:val="004B7BCA"/>
    <w:rsid w:val="004C1A2D"/>
    <w:rsid w:val="004C1E40"/>
    <w:rsid w:val="004C511E"/>
    <w:rsid w:val="004C6B9C"/>
    <w:rsid w:val="004D0360"/>
    <w:rsid w:val="004D0636"/>
    <w:rsid w:val="004D0F15"/>
    <w:rsid w:val="004D2DD8"/>
    <w:rsid w:val="004D357A"/>
    <w:rsid w:val="004D40EB"/>
    <w:rsid w:val="004D6A0F"/>
    <w:rsid w:val="004D71F7"/>
    <w:rsid w:val="004E0978"/>
    <w:rsid w:val="004E3B15"/>
    <w:rsid w:val="004E5CA9"/>
    <w:rsid w:val="004E7992"/>
    <w:rsid w:val="004F1F62"/>
    <w:rsid w:val="004F4B83"/>
    <w:rsid w:val="004F548E"/>
    <w:rsid w:val="004F5985"/>
    <w:rsid w:val="004F6949"/>
    <w:rsid w:val="00500FF1"/>
    <w:rsid w:val="00501DE7"/>
    <w:rsid w:val="005022E6"/>
    <w:rsid w:val="00504294"/>
    <w:rsid w:val="00505C46"/>
    <w:rsid w:val="00506BD7"/>
    <w:rsid w:val="00507C9F"/>
    <w:rsid w:val="00510171"/>
    <w:rsid w:val="00510406"/>
    <w:rsid w:val="005104F9"/>
    <w:rsid w:val="00510CE4"/>
    <w:rsid w:val="00512059"/>
    <w:rsid w:val="00513531"/>
    <w:rsid w:val="005155A3"/>
    <w:rsid w:val="00517792"/>
    <w:rsid w:val="005177CA"/>
    <w:rsid w:val="00525BC8"/>
    <w:rsid w:val="00525E0E"/>
    <w:rsid w:val="005265CA"/>
    <w:rsid w:val="005276CB"/>
    <w:rsid w:val="00527C16"/>
    <w:rsid w:val="0053313D"/>
    <w:rsid w:val="005334FF"/>
    <w:rsid w:val="005379FF"/>
    <w:rsid w:val="005401CC"/>
    <w:rsid w:val="00540E2F"/>
    <w:rsid w:val="005412C3"/>
    <w:rsid w:val="00542527"/>
    <w:rsid w:val="005455A2"/>
    <w:rsid w:val="005473F1"/>
    <w:rsid w:val="005476EF"/>
    <w:rsid w:val="00547BAC"/>
    <w:rsid w:val="00557BC2"/>
    <w:rsid w:val="005600AF"/>
    <w:rsid w:val="00561606"/>
    <w:rsid w:val="00562984"/>
    <w:rsid w:val="00562C12"/>
    <w:rsid w:val="00562FF8"/>
    <w:rsid w:val="0056570E"/>
    <w:rsid w:val="00567875"/>
    <w:rsid w:val="00571A59"/>
    <w:rsid w:val="00571FFD"/>
    <w:rsid w:val="0057257A"/>
    <w:rsid w:val="00573A5B"/>
    <w:rsid w:val="005763C2"/>
    <w:rsid w:val="00580820"/>
    <w:rsid w:val="00580EC5"/>
    <w:rsid w:val="00582592"/>
    <w:rsid w:val="00583192"/>
    <w:rsid w:val="005839A6"/>
    <w:rsid w:val="0058436D"/>
    <w:rsid w:val="00584B4C"/>
    <w:rsid w:val="00584CFF"/>
    <w:rsid w:val="005873CC"/>
    <w:rsid w:val="005873E9"/>
    <w:rsid w:val="005901C1"/>
    <w:rsid w:val="00592DE8"/>
    <w:rsid w:val="00594C22"/>
    <w:rsid w:val="00595BFD"/>
    <w:rsid w:val="00596E6A"/>
    <w:rsid w:val="005A2260"/>
    <w:rsid w:val="005A300A"/>
    <w:rsid w:val="005A37BC"/>
    <w:rsid w:val="005A41A0"/>
    <w:rsid w:val="005A5029"/>
    <w:rsid w:val="005A52E4"/>
    <w:rsid w:val="005A5C31"/>
    <w:rsid w:val="005A5F41"/>
    <w:rsid w:val="005B016F"/>
    <w:rsid w:val="005B064C"/>
    <w:rsid w:val="005B4D91"/>
    <w:rsid w:val="005B7208"/>
    <w:rsid w:val="005B78F3"/>
    <w:rsid w:val="005C073C"/>
    <w:rsid w:val="005C1D6C"/>
    <w:rsid w:val="005C2E2E"/>
    <w:rsid w:val="005C548F"/>
    <w:rsid w:val="005D048E"/>
    <w:rsid w:val="005D0BE0"/>
    <w:rsid w:val="005D34E2"/>
    <w:rsid w:val="005D5CA2"/>
    <w:rsid w:val="005D79EB"/>
    <w:rsid w:val="005E0EB8"/>
    <w:rsid w:val="005E1270"/>
    <w:rsid w:val="005E3C53"/>
    <w:rsid w:val="005E3FBF"/>
    <w:rsid w:val="005E70DA"/>
    <w:rsid w:val="005E7D9B"/>
    <w:rsid w:val="005F0B6B"/>
    <w:rsid w:val="005F0CBF"/>
    <w:rsid w:val="005F3C44"/>
    <w:rsid w:val="005F3D5D"/>
    <w:rsid w:val="005F6D5D"/>
    <w:rsid w:val="005F788B"/>
    <w:rsid w:val="006005A8"/>
    <w:rsid w:val="006009AC"/>
    <w:rsid w:val="00603328"/>
    <w:rsid w:val="006036B2"/>
    <w:rsid w:val="00604AAF"/>
    <w:rsid w:val="00604ACA"/>
    <w:rsid w:val="00604B11"/>
    <w:rsid w:val="0060518D"/>
    <w:rsid w:val="00605759"/>
    <w:rsid w:val="00606697"/>
    <w:rsid w:val="00610C8D"/>
    <w:rsid w:val="00614B83"/>
    <w:rsid w:val="00617673"/>
    <w:rsid w:val="0062048C"/>
    <w:rsid w:val="00620652"/>
    <w:rsid w:val="00620BD1"/>
    <w:rsid w:val="00621A33"/>
    <w:rsid w:val="00622FE5"/>
    <w:rsid w:val="0062480F"/>
    <w:rsid w:val="006257F9"/>
    <w:rsid w:val="00627112"/>
    <w:rsid w:val="0063072D"/>
    <w:rsid w:val="00637BBC"/>
    <w:rsid w:val="00650612"/>
    <w:rsid w:val="0065316C"/>
    <w:rsid w:val="006541EC"/>
    <w:rsid w:val="00655DE4"/>
    <w:rsid w:val="00656263"/>
    <w:rsid w:val="00660B8A"/>
    <w:rsid w:val="006618DA"/>
    <w:rsid w:val="006638FC"/>
    <w:rsid w:val="006641DB"/>
    <w:rsid w:val="00665813"/>
    <w:rsid w:val="006669C9"/>
    <w:rsid w:val="00673855"/>
    <w:rsid w:val="0067607A"/>
    <w:rsid w:val="00682EB5"/>
    <w:rsid w:val="006848A4"/>
    <w:rsid w:val="00684D83"/>
    <w:rsid w:val="00685FCD"/>
    <w:rsid w:val="006901F9"/>
    <w:rsid w:val="006907FB"/>
    <w:rsid w:val="00696B6B"/>
    <w:rsid w:val="006A216F"/>
    <w:rsid w:val="006A298E"/>
    <w:rsid w:val="006A4621"/>
    <w:rsid w:val="006A4D00"/>
    <w:rsid w:val="006A5F09"/>
    <w:rsid w:val="006A608B"/>
    <w:rsid w:val="006A62CA"/>
    <w:rsid w:val="006A7991"/>
    <w:rsid w:val="006B217C"/>
    <w:rsid w:val="006B4F93"/>
    <w:rsid w:val="006B5B91"/>
    <w:rsid w:val="006B6D75"/>
    <w:rsid w:val="006B7221"/>
    <w:rsid w:val="006B7736"/>
    <w:rsid w:val="006B7EAC"/>
    <w:rsid w:val="006B7FC4"/>
    <w:rsid w:val="006C0C2D"/>
    <w:rsid w:val="006C20F6"/>
    <w:rsid w:val="006C2F97"/>
    <w:rsid w:val="006C3271"/>
    <w:rsid w:val="006C5E34"/>
    <w:rsid w:val="006C61DD"/>
    <w:rsid w:val="006C6B33"/>
    <w:rsid w:val="006C70A5"/>
    <w:rsid w:val="006C71F0"/>
    <w:rsid w:val="006D3FC6"/>
    <w:rsid w:val="006D51FB"/>
    <w:rsid w:val="006D55B1"/>
    <w:rsid w:val="006D5CCC"/>
    <w:rsid w:val="006E0721"/>
    <w:rsid w:val="006E372A"/>
    <w:rsid w:val="006E3F38"/>
    <w:rsid w:val="006E451D"/>
    <w:rsid w:val="006E474F"/>
    <w:rsid w:val="006F2B59"/>
    <w:rsid w:val="006F3937"/>
    <w:rsid w:val="006F4EFB"/>
    <w:rsid w:val="006F5FD7"/>
    <w:rsid w:val="006F6D56"/>
    <w:rsid w:val="006F6E88"/>
    <w:rsid w:val="00701DD4"/>
    <w:rsid w:val="0070289C"/>
    <w:rsid w:val="00702C7E"/>
    <w:rsid w:val="0070337E"/>
    <w:rsid w:val="007054EE"/>
    <w:rsid w:val="00706BCD"/>
    <w:rsid w:val="007079BF"/>
    <w:rsid w:val="007100CC"/>
    <w:rsid w:val="0071072A"/>
    <w:rsid w:val="00711341"/>
    <w:rsid w:val="00711508"/>
    <w:rsid w:val="007124F6"/>
    <w:rsid w:val="007135B3"/>
    <w:rsid w:val="007165C8"/>
    <w:rsid w:val="00716CEB"/>
    <w:rsid w:val="007176EE"/>
    <w:rsid w:val="00722228"/>
    <w:rsid w:val="00722CA6"/>
    <w:rsid w:val="00723C4A"/>
    <w:rsid w:val="007263A6"/>
    <w:rsid w:val="0072797A"/>
    <w:rsid w:val="00727997"/>
    <w:rsid w:val="007319F1"/>
    <w:rsid w:val="0073284B"/>
    <w:rsid w:val="007379E3"/>
    <w:rsid w:val="007412AD"/>
    <w:rsid w:val="007435DA"/>
    <w:rsid w:val="00744381"/>
    <w:rsid w:val="007477F0"/>
    <w:rsid w:val="00750E37"/>
    <w:rsid w:val="00751920"/>
    <w:rsid w:val="00754238"/>
    <w:rsid w:val="007615A5"/>
    <w:rsid w:val="0076172C"/>
    <w:rsid w:val="007618BF"/>
    <w:rsid w:val="00761A88"/>
    <w:rsid w:val="00761E68"/>
    <w:rsid w:val="007633EB"/>
    <w:rsid w:val="007638CE"/>
    <w:rsid w:val="00763BAC"/>
    <w:rsid w:val="00763DBD"/>
    <w:rsid w:val="0076570F"/>
    <w:rsid w:val="00765BAF"/>
    <w:rsid w:val="00765EED"/>
    <w:rsid w:val="00771B26"/>
    <w:rsid w:val="007726BD"/>
    <w:rsid w:val="00775878"/>
    <w:rsid w:val="0077743C"/>
    <w:rsid w:val="00780F8E"/>
    <w:rsid w:val="00781B57"/>
    <w:rsid w:val="0078226A"/>
    <w:rsid w:val="007831C7"/>
    <w:rsid w:val="007838BF"/>
    <w:rsid w:val="00784303"/>
    <w:rsid w:val="00790B43"/>
    <w:rsid w:val="007924FC"/>
    <w:rsid w:val="00794CC8"/>
    <w:rsid w:val="0079591E"/>
    <w:rsid w:val="00795977"/>
    <w:rsid w:val="00795F79"/>
    <w:rsid w:val="00796D88"/>
    <w:rsid w:val="00797DE0"/>
    <w:rsid w:val="007A08AD"/>
    <w:rsid w:val="007A341A"/>
    <w:rsid w:val="007A4293"/>
    <w:rsid w:val="007A4FE0"/>
    <w:rsid w:val="007A6D78"/>
    <w:rsid w:val="007B0163"/>
    <w:rsid w:val="007B093E"/>
    <w:rsid w:val="007B11B2"/>
    <w:rsid w:val="007B16DA"/>
    <w:rsid w:val="007B2C73"/>
    <w:rsid w:val="007B7F44"/>
    <w:rsid w:val="007C090E"/>
    <w:rsid w:val="007C099C"/>
    <w:rsid w:val="007C1FC3"/>
    <w:rsid w:val="007C256D"/>
    <w:rsid w:val="007C3428"/>
    <w:rsid w:val="007C36BA"/>
    <w:rsid w:val="007C3FE0"/>
    <w:rsid w:val="007C4D5C"/>
    <w:rsid w:val="007C6698"/>
    <w:rsid w:val="007D0523"/>
    <w:rsid w:val="007D0716"/>
    <w:rsid w:val="007D0CA9"/>
    <w:rsid w:val="007D104B"/>
    <w:rsid w:val="007D3F32"/>
    <w:rsid w:val="007D521F"/>
    <w:rsid w:val="007D620F"/>
    <w:rsid w:val="007D6536"/>
    <w:rsid w:val="007E097D"/>
    <w:rsid w:val="007E4C4B"/>
    <w:rsid w:val="007E59F1"/>
    <w:rsid w:val="007E6E4D"/>
    <w:rsid w:val="007F14E2"/>
    <w:rsid w:val="007F2B30"/>
    <w:rsid w:val="007F340E"/>
    <w:rsid w:val="007F3C31"/>
    <w:rsid w:val="007F6B81"/>
    <w:rsid w:val="007F74C7"/>
    <w:rsid w:val="00802210"/>
    <w:rsid w:val="00802536"/>
    <w:rsid w:val="00807518"/>
    <w:rsid w:val="0081017E"/>
    <w:rsid w:val="0081143E"/>
    <w:rsid w:val="00816957"/>
    <w:rsid w:val="008178F9"/>
    <w:rsid w:val="00820876"/>
    <w:rsid w:val="0082200F"/>
    <w:rsid w:val="0082235E"/>
    <w:rsid w:val="00822D65"/>
    <w:rsid w:val="00825072"/>
    <w:rsid w:val="00826AA8"/>
    <w:rsid w:val="00833622"/>
    <w:rsid w:val="00833A9B"/>
    <w:rsid w:val="00833E31"/>
    <w:rsid w:val="00834636"/>
    <w:rsid w:val="008367B2"/>
    <w:rsid w:val="00837147"/>
    <w:rsid w:val="00837170"/>
    <w:rsid w:val="008379EA"/>
    <w:rsid w:val="00840203"/>
    <w:rsid w:val="00840662"/>
    <w:rsid w:val="00840F94"/>
    <w:rsid w:val="00841CC6"/>
    <w:rsid w:val="0084410A"/>
    <w:rsid w:val="00844784"/>
    <w:rsid w:val="008453A2"/>
    <w:rsid w:val="00845463"/>
    <w:rsid w:val="00855275"/>
    <w:rsid w:val="00856366"/>
    <w:rsid w:val="00860653"/>
    <w:rsid w:val="00860AE1"/>
    <w:rsid w:val="00863B60"/>
    <w:rsid w:val="00863C7C"/>
    <w:rsid w:val="00865BD1"/>
    <w:rsid w:val="00865CAF"/>
    <w:rsid w:val="00867345"/>
    <w:rsid w:val="00870318"/>
    <w:rsid w:val="00870484"/>
    <w:rsid w:val="00873F9F"/>
    <w:rsid w:val="008740D0"/>
    <w:rsid w:val="00875D49"/>
    <w:rsid w:val="008762EA"/>
    <w:rsid w:val="0087730F"/>
    <w:rsid w:val="0087759B"/>
    <w:rsid w:val="00880757"/>
    <w:rsid w:val="00880BC0"/>
    <w:rsid w:val="00880E1A"/>
    <w:rsid w:val="00881B8D"/>
    <w:rsid w:val="008871A4"/>
    <w:rsid w:val="00890497"/>
    <w:rsid w:val="0089295E"/>
    <w:rsid w:val="00893135"/>
    <w:rsid w:val="008941F9"/>
    <w:rsid w:val="00894B32"/>
    <w:rsid w:val="00895D66"/>
    <w:rsid w:val="00897714"/>
    <w:rsid w:val="008A2BFF"/>
    <w:rsid w:val="008A4257"/>
    <w:rsid w:val="008A44CB"/>
    <w:rsid w:val="008A5C1F"/>
    <w:rsid w:val="008B470A"/>
    <w:rsid w:val="008B5A5E"/>
    <w:rsid w:val="008B784B"/>
    <w:rsid w:val="008C314A"/>
    <w:rsid w:val="008C4323"/>
    <w:rsid w:val="008C5677"/>
    <w:rsid w:val="008C6A60"/>
    <w:rsid w:val="008C7935"/>
    <w:rsid w:val="008D12F1"/>
    <w:rsid w:val="008D1574"/>
    <w:rsid w:val="008D16AA"/>
    <w:rsid w:val="008D17E1"/>
    <w:rsid w:val="008D37FA"/>
    <w:rsid w:val="008D3BF0"/>
    <w:rsid w:val="008D4EF4"/>
    <w:rsid w:val="008D6047"/>
    <w:rsid w:val="008E14F0"/>
    <w:rsid w:val="008E2F19"/>
    <w:rsid w:val="008E3130"/>
    <w:rsid w:val="008E591D"/>
    <w:rsid w:val="008E6634"/>
    <w:rsid w:val="008E66F9"/>
    <w:rsid w:val="008E6E2C"/>
    <w:rsid w:val="008E7056"/>
    <w:rsid w:val="008E7065"/>
    <w:rsid w:val="008E7292"/>
    <w:rsid w:val="008E76EE"/>
    <w:rsid w:val="008E77F8"/>
    <w:rsid w:val="008F0E22"/>
    <w:rsid w:val="008F209D"/>
    <w:rsid w:val="008F21F8"/>
    <w:rsid w:val="008F43D5"/>
    <w:rsid w:val="008F4556"/>
    <w:rsid w:val="008F4E39"/>
    <w:rsid w:val="008F5AA1"/>
    <w:rsid w:val="008F5FB1"/>
    <w:rsid w:val="008F67CC"/>
    <w:rsid w:val="008F7529"/>
    <w:rsid w:val="008F7656"/>
    <w:rsid w:val="008F7D17"/>
    <w:rsid w:val="008F7D5A"/>
    <w:rsid w:val="0090251A"/>
    <w:rsid w:val="009026C4"/>
    <w:rsid w:val="0090431E"/>
    <w:rsid w:val="00906430"/>
    <w:rsid w:val="00906BD4"/>
    <w:rsid w:val="0091000F"/>
    <w:rsid w:val="00912021"/>
    <w:rsid w:val="00920F3F"/>
    <w:rsid w:val="00921860"/>
    <w:rsid w:val="00925FB3"/>
    <w:rsid w:val="009264B1"/>
    <w:rsid w:val="0092668C"/>
    <w:rsid w:val="00926EA4"/>
    <w:rsid w:val="00927F08"/>
    <w:rsid w:val="009316BE"/>
    <w:rsid w:val="00932527"/>
    <w:rsid w:val="009352BA"/>
    <w:rsid w:val="00936F8D"/>
    <w:rsid w:val="0094289C"/>
    <w:rsid w:val="00943F3C"/>
    <w:rsid w:val="00945360"/>
    <w:rsid w:val="00946CD8"/>
    <w:rsid w:val="00950B33"/>
    <w:rsid w:val="00950C6A"/>
    <w:rsid w:val="009521FE"/>
    <w:rsid w:val="0095412F"/>
    <w:rsid w:val="0095413A"/>
    <w:rsid w:val="00956142"/>
    <w:rsid w:val="00957516"/>
    <w:rsid w:val="00957839"/>
    <w:rsid w:val="00963A13"/>
    <w:rsid w:val="00963C0B"/>
    <w:rsid w:val="00964741"/>
    <w:rsid w:val="00966692"/>
    <w:rsid w:val="00970921"/>
    <w:rsid w:val="00971232"/>
    <w:rsid w:val="00973494"/>
    <w:rsid w:val="0097431E"/>
    <w:rsid w:val="009771C6"/>
    <w:rsid w:val="00981549"/>
    <w:rsid w:val="009821B1"/>
    <w:rsid w:val="00983656"/>
    <w:rsid w:val="00983CEB"/>
    <w:rsid w:val="00986B6C"/>
    <w:rsid w:val="00987228"/>
    <w:rsid w:val="0099055D"/>
    <w:rsid w:val="0099158C"/>
    <w:rsid w:val="00991F3C"/>
    <w:rsid w:val="00995996"/>
    <w:rsid w:val="00996BCF"/>
    <w:rsid w:val="009A0009"/>
    <w:rsid w:val="009A3C1B"/>
    <w:rsid w:val="009A570E"/>
    <w:rsid w:val="009A5933"/>
    <w:rsid w:val="009A5A5B"/>
    <w:rsid w:val="009A635B"/>
    <w:rsid w:val="009A6684"/>
    <w:rsid w:val="009B0491"/>
    <w:rsid w:val="009B0FAC"/>
    <w:rsid w:val="009B1E2B"/>
    <w:rsid w:val="009B47AA"/>
    <w:rsid w:val="009B56CF"/>
    <w:rsid w:val="009B57A9"/>
    <w:rsid w:val="009B7B49"/>
    <w:rsid w:val="009C01D9"/>
    <w:rsid w:val="009C1CEB"/>
    <w:rsid w:val="009C3A66"/>
    <w:rsid w:val="009C5B6B"/>
    <w:rsid w:val="009C6190"/>
    <w:rsid w:val="009C6AFE"/>
    <w:rsid w:val="009D36D1"/>
    <w:rsid w:val="009D5E0F"/>
    <w:rsid w:val="009E05EB"/>
    <w:rsid w:val="009E0AEE"/>
    <w:rsid w:val="009E30D0"/>
    <w:rsid w:val="009E423F"/>
    <w:rsid w:val="009E4434"/>
    <w:rsid w:val="009E47C3"/>
    <w:rsid w:val="009E4F73"/>
    <w:rsid w:val="009E61B3"/>
    <w:rsid w:val="009E64C1"/>
    <w:rsid w:val="009E6729"/>
    <w:rsid w:val="009F184B"/>
    <w:rsid w:val="009F256C"/>
    <w:rsid w:val="009F393F"/>
    <w:rsid w:val="009F44F9"/>
    <w:rsid w:val="009F4A03"/>
    <w:rsid w:val="009F4B92"/>
    <w:rsid w:val="009F63BC"/>
    <w:rsid w:val="009F74B9"/>
    <w:rsid w:val="00A03C7C"/>
    <w:rsid w:val="00A03EF6"/>
    <w:rsid w:val="00A041EB"/>
    <w:rsid w:val="00A070B1"/>
    <w:rsid w:val="00A151EF"/>
    <w:rsid w:val="00A17CBF"/>
    <w:rsid w:val="00A20520"/>
    <w:rsid w:val="00A20AF8"/>
    <w:rsid w:val="00A21570"/>
    <w:rsid w:val="00A21588"/>
    <w:rsid w:val="00A217A3"/>
    <w:rsid w:val="00A23ECB"/>
    <w:rsid w:val="00A31ED2"/>
    <w:rsid w:val="00A33384"/>
    <w:rsid w:val="00A33544"/>
    <w:rsid w:val="00A359E6"/>
    <w:rsid w:val="00A3701D"/>
    <w:rsid w:val="00A40780"/>
    <w:rsid w:val="00A41312"/>
    <w:rsid w:val="00A4219C"/>
    <w:rsid w:val="00A42BEF"/>
    <w:rsid w:val="00A43F0F"/>
    <w:rsid w:val="00A46488"/>
    <w:rsid w:val="00A51772"/>
    <w:rsid w:val="00A51F5F"/>
    <w:rsid w:val="00A533C4"/>
    <w:rsid w:val="00A534AB"/>
    <w:rsid w:val="00A53773"/>
    <w:rsid w:val="00A54444"/>
    <w:rsid w:val="00A55A78"/>
    <w:rsid w:val="00A565B3"/>
    <w:rsid w:val="00A5763C"/>
    <w:rsid w:val="00A576CC"/>
    <w:rsid w:val="00A57A20"/>
    <w:rsid w:val="00A6193F"/>
    <w:rsid w:val="00A62DB9"/>
    <w:rsid w:val="00A64D7D"/>
    <w:rsid w:val="00A65922"/>
    <w:rsid w:val="00A672D3"/>
    <w:rsid w:val="00A75896"/>
    <w:rsid w:val="00A768DF"/>
    <w:rsid w:val="00A820DF"/>
    <w:rsid w:val="00A83F8F"/>
    <w:rsid w:val="00A846A5"/>
    <w:rsid w:val="00A85F3D"/>
    <w:rsid w:val="00A9611A"/>
    <w:rsid w:val="00A9629B"/>
    <w:rsid w:val="00AA0556"/>
    <w:rsid w:val="00AA3113"/>
    <w:rsid w:val="00AA4A88"/>
    <w:rsid w:val="00AA4C32"/>
    <w:rsid w:val="00AA69A0"/>
    <w:rsid w:val="00AA7C49"/>
    <w:rsid w:val="00AA7DBE"/>
    <w:rsid w:val="00AB0971"/>
    <w:rsid w:val="00AB0B13"/>
    <w:rsid w:val="00AB0FA6"/>
    <w:rsid w:val="00AB2455"/>
    <w:rsid w:val="00AB539A"/>
    <w:rsid w:val="00AB6585"/>
    <w:rsid w:val="00AB7ADD"/>
    <w:rsid w:val="00AC3773"/>
    <w:rsid w:val="00AC3E4E"/>
    <w:rsid w:val="00AC437D"/>
    <w:rsid w:val="00AC50AE"/>
    <w:rsid w:val="00AD03C9"/>
    <w:rsid w:val="00AD077D"/>
    <w:rsid w:val="00AE2483"/>
    <w:rsid w:val="00AE3832"/>
    <w:rsid w:val="00AE39CD"/>
    <w:rsid w:val="00AE3A0A"/>
    <w:rsid w:val="00AE5C1C"/>
    <w:rsid w:val="00AF03CE"/>
    <w:rsid w:val="00AF0533"/>
    <w:rsid w:val="00AF0635"/>
    <w:rsid w:val="00AF3346"/>
    <w:rsid w:val="00AF5026"/>
    <w:rsid w:val="00B01ADA"/>
    <w:rsid w:val="00B02F61"/>
    <w:rsid w:val="00B03CC9"/>
    <w:rsid w:val="00B04E54"/>
    <w:rsid w:val="00B072B5"/>
    <w:rsid w:val="00B0749B"/>
    <w:rsid w:val="00B114CB"/>
    <w:rsid w:val="00B1161B"/>
    <w:rsid w:val="00B11F86"/>
    <w:rsid w:val="00B135D9"/>
    <w:rsid w:val="00B13D7C"/>
    <w:rsid w:val="00B1563A"/>
    <w:rsid w:val="00B166F6"/>
    <w:rsid w:val="00B17FD3"/>
    <w:rsid w:val="00B2124A"/>
    <w:rsid w:val="00B21FA1"/>
    <w:rsid w:val="00B230B5"/>
    <w:rsid w:val="00B234F7"/>
    <w:rsid w:val="00B23860"/>
    <w:rsid w:val="00B26505"/>
    <w:rsid w:val="00B2677C"/>
    <w:rsid w:val="00B30619"/>
    <w:rsid w:val="00B311C7"/>
    <w:rsid w:val="00B33849"/>
    <w:rsid w:val="00B34966"/>
    <w:rsid w:val="00B35178"/>
    <w:rsid w:val="00B36CD7"/>
    <w:rsid w:val="00B3733C"/>
    <w:rsid w:val="00B406F3"/>
    <w:rsid w:val="00B40F69"/>
    <w:rsid w:val="00B42368"/>
    <w:rsid w:val="00B4357E"/>
    <w:rsid w:val="00B448E7"/>
    <w:rsid w:val="00B44942"/>
    <w:rsid w:val="00B52503"/>
    <w:rsid w:val="00B611CE"/>
    <w:rsid w:val="00B615BF"/>
    <w:rsid w:val="00B62AF1"/>
    <w:rsid w:val="00B66188"/>
    <w:rsid w:val="00B675B4"/>
    <w:rsid w:val="00B70F74"/>
    <w:rsid w:val="00B742B4"/>
    <w:rsid w:val="00B769B7"/>
    <w:rsid w:val="00B76C3D"/>
    <w:rsid w:val="00B77CC1"/>
    <w:rsid w:val="00B807C7"/>
    <w:rsid w:val="00B8266B"/>
    <w:rsid w:val="00B84338"/>
    <w:rsid w:val="00B85471"/>
    <w:rsid w:val="00B91F1B"/>
    <w:rsid w:val="00B93BD0"/>
    <w:rsid w:val="00B93C0A"/>
    <w:rsid w:val="00B93E3B"/>
    <w:rsid w:val="00B97FE4"/>
    <w:rsid w:val="00BA461D"/>
    <w:rsid w:val="00BA4A88"/>
    <w:rsid w:val="00BA4BAE"/>
    <w:rsid w:val="00BB054A"/>
    <w:rsid w:val="00BB13E6"/>
    <w:rsid w:val="00BB1996"/>
    <w:rsid w:val="00BB5C07"/>
    <w:rsid w:val="00BC1DF7"/>
    <w:rsid w:val="00BC2901"/>
    <w:rsid w:val="00BC5E54"/>
    <w:rsid w:val="00BC6494"/>
    <w:rsid w:val="00BC65A4"/>
    <w:rsid w:val="00BC7E5F"/>
    <w:rsid w:val="00BD012F"/>
    <w:rsid w:val="00BD074D"/>
    <w:rsid w:val="00BD4232"/>
    <w:rsid w:val="00BD6B1B"/>
    <w:rsid w:val="00BD6FC0"/>
    <w:rsid w:val="00BE11AB"/>
    <w:rsid w:val="00BE1AC9"/>
    <w:rsid w:val="00BE1C01"/>
    <w:rsid w:val="00BE40F4"/>
    <w:rsid w:val="00BE5056"/>
    <w:rsid w:val="00BE5B9E"/>
    <w:rsid w:val="00BE6590"/>
    <w:rsid w:val="00BE76A4"/>
    <w:rsid w:val="00BF0CFA"/>
    <w:rsid w:val="00BF1025"/>
    <w:rsid w:val="00BF19BA"/>
    <w:rsid w:val="00BF1D24"/>
    <w:rsid w:val="00BF4DDA"/>
    <w:rsid w:val="00BF6236"/>
    <w:rsid w:val="00C007B9"/>
    <w:rsid w:val="00C01822"/>
    <w:rsid w:val="00C05AD4"/>
    <w:rsid w:val="00C05B9F"/>
    <w:rsid w:val="00C064EA"/>
    <w:rsid w:val="00C078D0"/>
    <w:rsid w:val="00C16AB8"/>
    <w:rsid w:val="00C16BF2"/>
    <w:rsid w:val="00C22666"/>
    <w:rsid w:val="00C22DDB"/>
    <w:rsid w:val="00C25F38"/>
    <w:rsid w:val="00C27FC6"/>
    <w:rsid w:val="00C334BC"/>
    <w:rsid w:val="00C42316"/>
    <w:rsid w:val="00C42F64"/>
    <w:rsid w:val="00C43B08"/>
    <w:rsid w:val="00C45A59"/>
    <w:rsid w:val="00C46411"/>
    <w:rsid w:val="00C4717D"/>
    <w:rsid w:val="00C47294"/>
    <w:rsid w:val="00C506AA"/>
    <w:rsid w:val="00C506B4"/>
    <w:rsid w:val="00C56689"/>
    <w:rsid w:val="00C62539"/>
    <w:rsid w:val="00C62DFB"/>
    <w:rsid w:val="00C72088"/>
    <w:rsid w:val="00C72F67"/>
    <w:rsid w:val="00C746AE"/>
    <w:rsid w:val="00C80030"/>
    <w:rsid w:val="00C83F32"/>
    <w:rsid w:val="00C87DEB"/>
    <w:rsid w:val="00C87FE8"/>
    <w:rsid w:val="00C902C4"/>
    <w:rsid w:val="00C908C9"/>
    <w:rsid w:val="00C90B85"/>
    <w:rsid w:val="00C911E5"/>
    <w:rsid w:val="00C942D2"/>
    <w:rsid w:val="00C9488D"/>
    <w:rsid w:val="00C95A78"/>
    <w:rsid w:val="00C960B1"/>
    <w:rsid w:val="00C970A4"/>
    <w:rsid w:val="00CA145A"/>
    <w:rsid w:val="00CA270E"/>
    <w:rsid w:val="00CA2F7F"/>
    <w:rsid w:val="00CA43C9"/>
    <w:rsid w:val="00CA4B1E"/>
    <w:rsid w:val="00CA754E"/>
    <w:rsid w:val="00CB10DD"/>
    <w:rsid w:val="00CB1415"/>
    <w:rsid w:val="00CB14DB"/>
    <w:rsid w:val="00CB1D73"/>
    <w:rsid w:val="00CB2261"/>
    <w:rsid w:val="00CB2F03"/>
    <w:rsid w:val="00CB3262"/>
    <w:rsid w:val="00CB3FA8"/>
    <w:rsid w:val="00CB58C6"/>
    <w:rsid w:val="00CB7093"/>
    <w:rsid w:val="00CC12F0"/>
    <w:rsid w:val="00CC3745"/>
    <w:rsid w:val="00CC6468"/>
    <w:rsid w:val="00CC745C"/>
    <w:rsid w:val="00CD015D"/>
    <w:rsid w:val="00CD1CFA"/>
    <w:rsid w:val="00CD1DE1"/>
    <w:rsid w:val="00CD22B1"/>
    <w:rsid w:val="00CD268E"/>
    <w:rsid w:val="00CD5A5F"/>
    <w:rsid w:val="00CD6636"/>
    <w:rsid w:val="00CE14CA"/>
    <w:rsid w:val="00CE324E"/>
    <w:rsid w:val="00CE32A1"/>
    <w:rsid w:val="00CE6A36"/>
    <w:rsid w:val="00CE7CBE"/>
    <w:rsid w:val="00CF029B"/>
    <w:rsid w:val="00CF0A9E"/>
    <w:rsid w:val="00CF2FC3"/>
    <w:rsid w:val="00CF3304"/>
    <w:rsid w:val="00CF3400"/>
    <w:rsid w:val="00CF6FD3"/>
    <w:rsid w:val="00CF7985"/>
    <w:rsid w:val="00D001B8"/>
    <w:rsid w:val="00D0025A"/>
    <w:rsid w:val="00D0388B"/>
    <w:rsid w:val="00D06707"/>
    <w:rsid w:val="00D10441"/>
    <w:rsid w:val="00D17E81"/>
    <w:rsid w:val="00D213AA"/>
    <w:rsid w:val="00D219EE"/>
    <w:rsid w:val="00D21BFE"/>
    <w:rsid w:val="00D22859"/>
    <w:rsid w:val="00D23ABF"/>
    <w:rsid w:val="00D23B64"/>
    <w:rsid w:val="00D268A0"/>
    <w:rsid w:val="00D33940"/>
    <w:rsid w:val="00D342E5"/>
    <w:rsid w:val="00D344A6"/>
    <w:rsid w:val="00D34B0A"/>
    <w:rsid w:val="00D36092"/>
    <w:rsid w:val="00D414EA"/>
    <w:rsid w:val="00D4192C"/>
    <w:rsid w:val="00D41D89"/>
    <w:rsid w:val="00D4341A"/>
    <w:rsid w:val="00D44103"/>
    <w:rsid w:val="00D44E67"/>
    <w:rsid w:val="00D45092"/>
    <w:rsid w:val="00D46142"/>
    <w:rsid w:val="00D46B88"/>
    <w:rsid w:val="00D47022"/>
    <w:rsid w:val="00D47775"/>
    <w:rsid w:val="00D53633"/>
    <w:rsid w:val="00D53B19"/>
    <w:rsid w:val="00D567B7"/>
    <w:rsid w:val="00D577A8"/>
    <w:rsid w:val="00D5795F"/>
    <w:rsid w:val="00D605E6"/>
    <w:rsid w:val="00D60774"/>
    <w:rsid w:val="00D626BC"/>
    <w:rsid w:val="00D63039"/>
    <w:rsid w:val="00D634BB"/>
    <w:rsid w:val="00D63513"/>
    <w:rsid w:val="00D645DC"/>
    <w:rsid w:val="00D65343"/>
    <w:rsid w:val="00D65509"/>
    <w:rsid w:val="00D71024"/>
    <w:rsid w:val="00D731E2"/>
    <w:rsid w:val="00D82D2E"/>
    <w:rsid w:val="00D83D63"/>
    <w:rsid w:val="00D84025"/>
    <w:rsid w:val="00D84A49"/>
    <w:rsid w:val="00D85EDD"/>
    <w:rsid w:val="00D87F4F"/>
    <w:rsid w:val="00D92147"/>
    <w:rsid w:val="00D92ECC"/>
    <w:rsid w:val="00D9628A"/>
    <w:rsid w:val="00D96515"/>
    <w:rsid w:val="00DA13CD"/>
    <w:rsid w:val="00DA466D"/>
    <w:rsid w:val="00DA4E77"/>
    <w:rsid w:val="00DA5043"/>
    <w:rsid w:val="00DA5955"/>
    <w:rsid w:val="00DA5D43"/>
    <w:rsid w:val="00DA7111"/>
    <w:rsid w:val="00DA7388"/>
    <w:rsid w:val="00DA7557"/>
    <w:rsid w:val="00DB1264"/>
    <w:rsid w:val="00DB2DBB"/>
    <w:rsid w:val="00DB2DEC"/>
    <w:rsid w:val="00DB47D8"/>
    <w:rsid w:val="00DB52D6"/>
    <w:rsid w:val="00DB701B"/>
    <w:rsid w:val="00DB7054"/>
    <w:rsid w:val="00DC027F"/>
    <w:rsid w:val="00DC071B"/>
    <w:rsid w:val="00DC1646"/>
    <w:rsid w:val="00DC434E"/>
    <w:rsid w:val="00DD0F1C"/>
    <w:rsid w:val="00DD11CF"/>
    <w:rsid w:val="00DD2860"/>
    <w:rsid w:val="00DD2C34"/>
    <w:rsid w:val="00DD3E93"/>
    <w:rsid w:val="00DD440F"/>
    <w:rsid w:val="00DD7825"/>
    <w:rsid w:val="00DD7A78"/>
    <w:rsid w:val="00DD7FA7"/>
    <w:rsid w:val="00DE1454"/>
    <w:rsid w:val="00DE1D1B"/>
    <w:rsid w:val="00DE2F09"/>
    <w:rsid w:val="00DE409F"/>
    <w:rsid w:val="00DE6393"/>
    <w:rsid w:val="00DE6BC1"/>
    <w:rsid w:val="00DF0532"/>
    <w:rsid w:val="00DF2EF9"/>
    <w:rsid w:val="00DF335D"/>
    <w:rsid w:val="00DF37C1"/>
    <w:rsid w:val="00DF4609"/>
    <w:rsid w:val="00DF4B69"/>
    <w:rsid w:val="00DF69FC"/>
    <w:rsid w:val="00DF7A62"/>
    <w:rsid w:val="00DF7FE9"/>
    <w:rsid w:val="00E012DA"/>
    <w:rsid w:val="00E016D2"/>
    <w:rsid w:val="00E025CE"/>
    <w:rsid w:val="00E0268E"/>
    <w:rsid w:val="00E03A99"/>
    <w:rsid w:val="00E03BA4"/>
    <w:rsid w:val="00E062E5"/>
    <w:rsid w:val="00E06DDC"/>
    <w:rsid w:val="00E0745F"/>
    <w:rsid w:val="00E07BB5"/>
    <w:rsid w:val="00E146C1"/>
    <w:rsid w:val="00E14D80"/>
    <w:rsid w:val="00E15A31"/>
    <w:rsid w:val="00E17963"/>
    <w:rsid w:val="00E20BCB"/>
    <w:rsid w:val="00E22024"/>
    <w:rsid w:val="00E22027"/>
    <w:rsid w:val="00E23610"/>
    <w:rsid w:val="00E23745"/>
    <w:rsid w:val="00E301F2"/>
    <w:rsid w:val="00E305C6"/>
    <w:rsid w:val="00E3141E"/>
    <w:rsid w:val="00E343F9"/>
    <w:rsid w:val="00E347C7"/>
    <w:rsid w:val="00E35B66"/>
    <w:rsid w:val="00E401D0"/>
    <w:rsid w:val="00E420CA"/>
    <w:rsid w:val="00E43576"/>
    <w:rsid w:val="00E43FC1"/>
    <w:rsid w:val="00E43FE7"/>
    <w:rsid w:val="00E442AF"/>
    <w:rsid w:val="00E51506"/>
    <w:rsid w:val="00E52DF4"/>
    <w:rsid w:val="00E545DE"/>
    <w:rsid w:val="00E6012C"/>
    <w:rsid w:val="00E64804"/>
    <w:rsid w:val="00E66C05"/>
    <w:rsid w:val="00E672F9"/>
    <w:rsid w:val="00E67EEB"/>
    <w:rsid w:val="00E70168"/>
    <w:rsid w:val="00E75E48"/>
    <w:rsid w:val="00E769B3"/>
    <w:rsid w:val="00E8207F"/>
    <w:rsid w:val="00E863F1"/>
    <w:rsid w:val="00E87EE9"/>
    <w:rsid w:val="00E9001A"/>
    <w:rsid w:val="00E957A7"/>
    <w:rsid w:val="00E958E4"/>
    <w:rsid w:val="00E979FE"/>
    <w:rsid w:val="00EA0764"/>
    <w:rsid w:val="00EA0C75"/>
    <w:rsid w:val="00EA0D08"/>
    <w:rsid w:val="00EA3330"/>
    <w:rsid w:val="00EA41D8"/>
    <w:rsid w:val="00EB1C9C"/>
    <w:rsid w:val="00EC0DB6"/>
    <w:rsid w:val="00EC191A"/>
    <w:rsid w:val="00EC276D"/>
    <w:rsid w:val="00EC48BF"/>
    <w:rsid w:val="00EC60EA"/>
    <w:rsid w:val="00EC6C0D"/>
    <w:rsid w:val="00EC706E"/>
    <w:rsid w:val="00EC720D"/>
    <w:rsid w:val="00EC7567"/>
    <w:rsid w:val="00ED2A52"/>
    <w:rsid w:val="00ED354E"/>
    <w:rsid w:val="00ED427D"/>
    <w:rsid w:val="00ED490B"/>
    <w:rsid w:val="00ED502E"/>
    <w:rsid w:val="00ED5E45"/>
    <w:rsid w:val="00ED653B"/>
    <w:rsid w:val="00ED7C19"/>
    <w:rsid w:val="00ED7D5C"/>
    <w:rsid w:val="00EE0003"/>
    <w:rsid w:val="00EE2163"/>
    <w:rsid w:val="00EE224E"/>
    <w:rsid w:val="00EE346A"/>
    <w:rsid w:val="00EE478E"/>
    <w:rsid w:val="00EE4E4D"/>
    <w:rsid w:val="00EE7E24"/>
    <w:rsid w:val="00EF0477"/>
    <w:rsid w:val="00EF3988"/>
    <w:rsid w:val="00EF41E0"/>
    <w:rsid w:val="00F0004B"/>
    <w:rsid w:val="00F00BFA"/>
    <w:rsid w:val="00F03937"/>
    <w:rsid w:val="00F0566E"/>
    <w:rsid w:val="00F05880"/>
    <w:rsid w:val="00F13CA7"/>
    <w:rsid w:val="00F13F3D"/>
    <w:rsid w:val="00F20B94"/>
    <w:rsid w:val="00F22E0B"/>
    <w:rsid w:val="00F22F29"/>
    <w:rsid w:val="00F23BFC"/>
    <w:rsid w:val="00F23CAA"/>
    <w:rsid w:val="00F24128"/>
    <w:rsid w:val="00F24F1A"/>
    <w:rsid w:val="00F27A7B"/>
    <w:rsid w:val="00F305BC"/>
    <w:rsid w:val="00F30615"/>
    <w:rsid w:val="00F347DB"/>
    <w:rsid w:val="00F35D89"/>
    <w:rsid w:val="00F37A0D"/>
    <w:rsid w:val="00F438B2"/>
    <w:rsid w:val="00F44D9F"/>
    <w:rsid w:val="00F5136E"/>
    <w:rsid w:val="00F54056"/>
    <w:rsid w:val="00F54849"/>
    <w:rsid w:val="00F555E0"/>
    <w:rsid w:val="00F61373"/>
    <w:rsid w:val="00F6137C"/>
    <w:rsid w:val="00F61B1F"/>
    <w:rsid w:val="00F61C36"/>
    <w:rsid w:val="00F6301B"/>
    <w:rsid w:val="00F638CF"/>
    <w:rsid w:val="00F63F2F"/>
    <w:rsid w:val="00F6615B"/>
    <w:rsid w:val="00F71A9D"/>
    <w:rsid w:val="00F7673F"/>
    <w:rsid w:val="00F843A3"/>
    <w:rsid w:val="00F85041"/>
    <w:rsid w:val="00F86283"/>
    <w:rsid w:val="00F8718F"/>
    <w:rsid w:val="00F90222"/>
    <w:rsid w:val="00F923C5"/>
    <w:rsid w:val="00F9426D"/>
    <w:rsid w:val="00F94E76"/>
    <w:rsid w:val="00F9524B"/>
    <w:rsid w:val="00F9567A"/>
    <w:rsid w:val="00F96D87"/>
    <w:rsid w:val="00F97D24"/>
    <w:rsid w:val="00FA2F80"/>
    <w:rsid w:val="00FA3414"/>
    <w:rsid w:val="00FA37B1"/>
    <w:rsid w:val="00FA3EEF"/>
    <w:rsid w:val="00FA41F7"/>
    <w:rsid w:val="00FA4A55"/>
    <w:rsid w:val="00FA4EF6"/>
    <w:rsid w:val="00FA5625"/>
    <w:rsid w:val="00FA622F"/>
    <w:rsid w:val="00FA66D1"/>
    <w:rsid w:val="00FA69AB"/>
    <w:rsid w:val="00FA6F4A"/>
    <w:rsid w:val="00FB0172"/>
    <w:rsid w:val="00FB1181"/>
    <w:rsid w:val="00FB1375"/>
    <w:rsid w:val="00FB2F9B"/>
    <w:rsid w:val="00FB3538"/>
    <w:rsid w:val="00FB6204"/>
    <w:rsid w:val="00FB6264"/>
    <w:rsid w:val="00FB6505"/>
    <w:rsid w:val="00FB76FE"/>
    <w:rsid w:val="00FC121D"/>
    <w:rsid w:val="00FC4B33"/>
    <w:rsid w:val="00FC559E"/>
    <w:rsid w:val="00FC6616"/>
    <w:rsid w:val="00FC722C"/>
    <w:rsid w:val="00FC7D0C"/>
    <w:rsid w:val="00FD0237"/>
    <w:rsid w:val="00FD027A"/>
    <w:rsid w:val="00FD1DFF"/>
    <w:rsid w:val="00FD2C4C"/>
    <w:rsid w:val="00FE0C7A"/>
    <w:rsid w:val="00FE2141"/>
    <w:rsid w:val="00FE7CDE"/>
    <w:rsid w:val="00FF174A"/>
    <w:rsid w:val="00FF21FE"/>
    <w:rsid w:val="00FF440A"/>
    <w:rsid w:val="00FF5376"/>
    <w:rsid w:val="00FF5BF2"/>
    <w:rsid w:val="00FF64B0"/>
    <w:rsid w:val="00FF73C7"/>
    <w:rsid w:val="00FF770B"/>
    <w:rsid w:val="00FF776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572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347D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0A572A"/>
    <w:pPr>
      <w:keepNext/>
      <w:jc w:val="center"/>
      <w:outlineLvl w:val="1"/>
    </w:pPr>
    <w:rPr>
      <w:rFonts w:ascii=".VnTimeH" w:hAnsi=".VnTimeH"/>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0A572A"/>
    <w:rPr>
      <w:rFonts w:ascii=".VnTimeH" w:eastAsia="Times New Roman" w:hAnsi=".VnTimeH" w:cs="Times New Roman"/>
      <w:b/>
      <w:sz w:val="24"/>
      <w:szCs w:val="20"/>
    </w:rPr>
  </w:style>
  <w:style w:type="character" w:customStyle="1" w:styleId="Heading1Char">
    <w:name w:val="Heading 1 Char"/>
    <w:basedOn w:val="DefaultParagraphFont"/>
    <w:link w:val="Heading1"/>
    <w:uiPriority w:val="9"/>
    <w:rsid w:val="00F347DB"/>
    <w:rPr>
      <w:rFonts w:asciiTheme="majorHAnsi" w:eastAsiaTheme="majorEastAsia" w:hAnsiTheme="majorHAnsi" w:cstheme="majorBidi"/>
      <w:b/>
      <w:bCs/>
      <w:color w:val="365F91" w:themeColor="accent1" w:themeShade="BF"/>
      <w:sz w:val="28"/>
      <w:szCs w:val="28"/>
    </w:rPr>
  </w:style>
  <w:style w:type="paragraph" w:customStyle="1" w:styleId="Quotation">
    <w:name w:val="Quotation"/>
    <w:basedOn w:val="Normal"/>
    <w:next w:val="Normal"/>
    <w:rsid w:val="00F347DB"/>
    <w:pPr>
      <w:spacing w:before="120" w:after="240"/>
      <w:ind w:left="1440" w:right="1440"/>
    </w:pPr>
    <w:rPr>
      <w:i/>
      <w:lang w:val="en-A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2813</Words>
  <Characters>16036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Tran Huu Bich</cp:lastModifiedBy>
  <cp:revision>2</cp:revision>
  <dcterms:created xsi:type="dcterms:W3CDTF">2013-09-06T06:23:00Z</dcterms:created>
  <dcterms:modified xsi:type="dcterms:W3CDTF">2013-09-06T06:23:00Z</dcterms:modified>
</cp:coreProperties>
</file>